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B59" w:rsidRPr="001E4C3A" w:rsidRDefault="00B27B59" w:rsidP="00B27B59">
      <w:pPr>
        <w:pStyle w:val="aa"/>
        <w:spacing w:after="0"/>
        <w:ind w:firstLine="0"/>
        <w:contextualSpacing/>
        <w:jc w:val="center"/>
        <w:rPr>
          <w:b/>
          <w:color w:val="000000" w:themeColor="text1"/>
          <w:szCs w:val="24"/>
          <w:lang w:val="tt-RU"/>
        </w:rPr>
      </w:pPr>
      <w:bookmarkStart w:id="0" w:name="_GoBack"/>
      <w:r w:rsidRPr="001E4C3A">
        <w:rPr>
          <w:b/>
          <w:color w:val="000000" w:themeColor="text1"/>
          <w:szCs w:val="24"/>
          <w:lang w:val="tt-RU"/>
        </w:rPr>
        <w:t>Рус телендә урта гомуми белем бирү мәктәбенең татар телен өйрәнүче рус телле укучылары өчен татар теленнән үткәрелә торган</w:t>
      </w:r>
    </w:p>
    <w:p w:rsidR="00B27B59" w:rsidRPr="001E4C3A" w:rsidRDefault="00B27B59" w:rsidP="00B27B59">
      <w:pPr>
        <w:pStyle w:val="aa"/>
        <w:spacing w:after="0"/>
        <w:ind w:firstLine="0"/>
        <w:contextualSpacing/>
        <w:jc w:val="center"/>
        <w:rPr>
          <w:b/>
          <w:color w:val="000000" w:themeColor="text1"/>
          <w:szCs w:val="24"/>
          <w:lang w:val="tt-RU"/>
        </w:rPr>
      </w:pPr>
      <w:r w:rsidRPr="001E4C3A">
        <w:rPr>
          <w:b/>
          <w:color w:val="000000" w:themeColor="text1"/>
          <w:szCs w:val="24"/>
          <w:lang w:val="tt-RU"/>
        </w:rPr>
        <w:t>мәктәп туры олимпиада биремнәренең җаваплары</w:t>
      </w:r>
    </w:p>
    <w:p w:rsidR="00B27B59" w:rsidRPr="001E4C3A" w:rsidRDefault="00B27B59" w:rsidP="00B27B59">
      <w:pPr>
        <w:jc w:val="center"/>
        <w:rPr>
          <w:b/>
          <w:color w:val="000000" w:themeColor="text1"/>
          <w:lang w:val="tt-RU"/>
        </w:rPr>
      </w:pPr>
      <w:r w:rsidRPr="001E4C3A">
        <w:rPr>
          <w:b/>
          <w:color w:val="000000" w:themeColor="text1"/>
          <w:lang w:val="tt-RU"/>
        </w:rPr>
        <w:t>2018-2019 уку елы, 8 нче сыйныф</w:t>
      </w:r>
    </w:p>
    <w:p w:rsidR="00B27B59" w:rsidRPr="001E4C3A" w:rsidRDefault="00B27B59" w:rsidP="00B27B59">
      <w:pPr>
        <w:jc w:val="center"/>
        <w:rPr>
          <w:b/>
          <w:color w:val="000000" w:themeColor="text1"/>
          <w:lang w:val="tt-RU"/>
        </w:rPr>
      </w:pPr>
    </w:p>
    <w:p w:rsidR="00B27B59" w:rsidRPr="001E4C3A" w:rsidRDefault="00B27B59" w:rsidP="00B27B59">
      <w:pPr>
        <w:jc w:val="center"/>
        <w:rPr>
          <w:b/>
          <w:color w:val="000000" w:themeColor="text1"/>
          <w:lang w:val="tt-RU"/>
        </w:rPr>
      </w:pPr>
      <w:r w:rsidRPr="001E4C3A">
        <w:rPr>
          <w:b/>
          <w:color w:val="000000" w:themeColor="text1"/>
          <w:lang w:val="tt-RU"/>
        </w:rPr>
        <w:t>Ответы к олимпиадным заданиям  школ</w:t>
      </w:r>
      <w:r w:rsidRPr="001E4C3A">
        <w:rPr>
          <w:b/>
          <w:color w:val="000000" w:themeColor="text1"/>
        </w:rPr>
        <w:t>ь</w:t>
      </w:r>
      <w:r w:rsidRPr="001E4C3A">
        <w:rPr>
          <w:b/>
          <w:color w:val="000000" w:themeColor="text1"/>
          <w:lang w:val="tt-RU"/>
        </w:rPr>
        <w:t>ного тура по татарскому языку для общеобразовательных организаций с обучением на русском языке</w:t>
      </w:r>
    </w:p>
    <w:p w:rsidR="00B27B59" w:rsidRPr="001E4C3A" w:rsidRDefault="00B27B59" w:rsidP="00B27B59">
      <w:pPr>
        <w:jc w:val="center"/>
        <w:rPr>
          <w:b/>
          <w:color w:val="000000" w:themeColor="text1"/>
          <w:lang w:val="tt-RU"/>
        </w:rPr>
      </w:pPr>
      <w:r w:rsidRPr="001E4C3A">
        <w:rPr>
          <w:b/>
          <w:color w:val="000000" w:themeColor="text1"/>
          <w:lang w:val="tt-RU"/>
        </w:rPr>
        <w:t>(для изучающих татарский язык)</w:t>
      </w:r>
    </w:p>
    <w:p w:rsidR="00B27B59" w:rsidRPr="001E4C3A" w:rsidRDefault="00B27B59" w:rsidP="00B27B59">
      <w:pPr>
        <w:jc w:val="center"/>
        <w:rPr>
          <w:b/>
          <w:color w:val="000000" w:themeColor="text1"/>
          <w:lang w:val="tt-RU"/>
        </w:rPr>
      </w:pPr>
      <w:r w:rsidRPr="001E4C3A">
        <w:rPr>
          <w:b/>
          <w:color w:val="000000" w:themeColor="text1"/>
          <w:lang w:val="tt-RU"/>
        </w:rPr>
        <w:t>2018-2019 учебный год, 8 класс</w:t>
      </w:r>
    </w:p>
    <w:p w:rsidR="00B27B59" w:rsidRPr="001E4C3A" w:rsidRDefault="00B27B59" w:rsidP="00B27B59">
      <w:pPr>
        <w:rPr>
          <w:i/>
          <w:color w:val="000000" w:themeColor="text1"/>
          <w:sz w:val="28"/>
          <w:szCs w:val="28"/>
          <w:lang w:val="tt-RU"/>
        </w:rPr>
      </w:pPr>
    </w:p>
    <w:p w:rsidR="00086464" w:rsidRPr="001E4C3A" w:rsidRDefault="00086464" w:rsidP="00086464">
      <w:pPr>
        <w:pStyle w:val="aa"/>
        <w:spacing w:after="0" w:line="360" w:lineRule="auto"/>
        <w:ind w:firstLine="0"/>
        <w:jc w:val="right"/>
        <w:rPr>
          <w:i/>
          <w:color w:val="000000" w:themeColor="text1"/>
          <w:szCs w:val="24"/>
        </w:rPr>
      </w:pPr>
      <w:r w:rsidRPr="001E4C3A">
        <w:rPr>
          <w:i/>
          <w:color w:val="000000" w:themeColor="text1"/>
          <w:szCs w:val="24"/>
          <w:lang w:val="tt-RU"/>
        </w:rPr>
        <w:t>Максимал</w:t>
      </w:r>
      <w:proofErr w:type="spellStart"/>
      <w:r w:rsidRPr="001E4C3A">
        <w:rPr>
          <w:i/>
          <w:color w:val="000000" w:themeColor="text1"/>
          <w:szCs w:val="24"/>
        </w:rPr>
        <w:t>ьный</w:t>
      </w:r>
      <w:proofErr w:type="spellEnd"/>
      <w:r w:rsidRPr="001E4C3A">
        <w:rPr>
          <w:i/>
          <w:color w:val="000000" w:themeColor="text1"/>
          <w:szCs w:val="24"/>
        </w:rPr>
        <w:t xml:space="preserve"> балл – 70</w:t>
      </w:r>
    </w:p>
    <w:p w:rsidR="00086464" w:rsidRPr="001E4C3A" w:rsidRDefault="00086464" w:rsidP="00086464">
      <w:pPr>
        <w:pStyle w:val="aa"/>
        <w:tabs>
          <w:tab w:val="left" w:pos="250"/>
          <w:tab w:val="right" w:pos="9355"/>
        </w:tabs>
        <w:spacing w:after="0" w:line="360" w:lineRule="auto"/>
        <w:ind w:firstLine="0"/>
        <w:rPr>
          <w:i/>
          <w:color w:val="000000" w:themeColor="text1"/>
          <w:szCs w:val="24"/>
        </w:rPr>
      </w:pPr>
      <w:r w:rsidRPr="001E4C3A">
        <w:rPr>
          <w:i/>
          <w:color w:val="000000" w:themeColor="text1"/>
          <w:szCs w:val="24"/>
        </w:rPr>
        <w:tab/>
      </w:r>
      <w:r w:rsidRPr="001E4C3A">
        <w:rPr>
          <w:i/>
          <w:color w:val="000000" w:themeColor="text1"/>
          <w:szCs w:val="24"/>
        </w:rPr>
        <w:tab/>
        <w:t xml:space="preserve">Время выполнения – </w:t>
      </w:r>
      <w:r w:rsidR="00B27B59" w:rsidRPr="001E4C3A">
        <w:rPr>
          <w:i/>
          <w:color w:val="000000" w:themeColor="text1"/>
          <w:szCs w:val="24"/>
        </w:rPr>
        <w:t>90</w:t>
      </w:r>
      <w:r w:rsidRPr="001E4C3A">
        <w:rPr>
          <w:i/>
          <w:color w:val="000000" w:themeColor="text1"/>
          <w:szCs w:val="24"/>
        </w:rPr>
        <w:t xml:space="preserve"> минут</w:t>
      </w:r>
    </w:p>
    <w:p w:rsidR="00BC77C4" w:rsidRPr="001E4C3A" w:rsidRDefault="00086464" w:rsidP="00BC77C4">
      <w:pPr>
        <w:rPr>
          <w:rStyle w:val="a3"/>
          <w:color w:val="000000" w:themeColor="text1"/>
          <w:sz w:val="28"/>
          <w:szCs w:val="28"/>
        </w:rPr>
      </w:pPr>
      <w:r w:rsidRPr="001E4C3A">
        <w:rPr>
          <w:rStyle w:val="a3"/>
          <w:color w:val="000000" w:themeColor="text1"/>
          <w:sz w:val="28"/>
          <w:szCs w:val="28"/>
          <w:lang w:val="en-US"/>
        </w:rPr>
        <w:t>I</w:t>
      </w:r>
      <w:r w:rsidRPr="001E4C3A">
        <w:rPr>
          <w:rStyle w:val="a3"/>
          <w:color w:val="000000" w:themeColor="text1"/>
          <w:sz w:val="28"/>
          <w:szCs w:val="28"/>
        </w:rPr>
        <w:t>.</w:t>
      </w:r>
      <w:r w:rsidR="00B27B59" w:rsidRPr="001E4C3A">
        <w:rPr>
          <w:rStyle w:val="a3"/>
          <w:color w:val="000000" w:themeColor="text1"/>
          <w:sz w:val="28"/>
          <w:szCs w:val="28"/>
        </w:rPr>
        <w:t xml:space="preserve"> Устная часть (15 баллов)</w:t>
      </w:r>
    </w:p>
    <w:p w:rsidR="00BC77C4" w:rsidRPr="001E4C3A" w:rsidRDefault="00BC77C4" w:rsidP="00BC77C4">
      <w:pPr>
        <w:rPr>
          <w:rStyle w:val="a3"/>
          <w:color w:val="000000" w:themeColor="text1"/>
          <w:sz w:val="28"/>
          <w:szCs w:val="28"/>
        </w:rPr>
      </w:pPr>
      <w:r w:rsidRPr="001E4C3A">
        <w:rPr>
          <w:rStyle w:val="a3"/>
          <w:color w:val="000000" w:themeColor="text1"/>
          <w:sz w:val="28"/>
          <w:szCs w:val="28"/>
        </w:rPr>
        <w:t xml:space="preserve">Озаглавьте  рисунок. </w:t>
      </w:r>
      <w:r w:rsidRPr="001E4C3A">
        <w:rPr>
          <w:rStyle w:val="a3"/>
          <w:color w:val="000000" w:themeColor="text1"/>
          <w:sz w:val="28"/>
          <w:szCs w:val="28"/>
          <w:lang w:val="tt-RU"/>
        </w:rPr>
        <w:t>Состав</w:t>
      </w:r>
      <w:proofErr w:type="spellStart"/>
      <w:r w:rsidRPr="001E4C3A">
        <w:rPr>
          <w:rStyle w:val="a3"/>
          <w:color w:val="000000" w:themeColor="text1"/>
          <w:sz w:val="28"/>
          <w:szCs w:val="28"/>
        </w:rPr>
        <w:t>ьте</w:t>
      </w:r>
      <w:proofErr w:type="spellEnd"/>
      <w:r w:rsidR="00086464" w:rsidRPr="001E4C3A">
        <w:rPr>
          <w:rStyle w:val="a3"/>
          <w:color w:val="000000" w:themeColor="text1"/>
          <w:sz w:val="28"/>
          <w:szCs w:val="28"/>
          <w:lang w:val="tt-RU"/>
        </w:rPr>
        <w:t xml:space="preserve"> </w:t>
      </w:r>
      <w:r w:rsidRPr="001E4C3A">
        <w:rPr>
          <w:rStyle w:val="a3"/>
          <w:color w:val="000000" w:themeColor="text1"/>
          <w:sz w:val="28"/>
          <w:szCs w:val="28"/>
        </w:rPr>
        <w:t xml:space="preserve">5 вопросительных предложений по </w:t>
      </w:r>
      <w:r w:rsidRPr="001E4C3A">
        <w:rPr>
          <w:rStyle w:val="a3"/>
          <w:color w:val="000000" w:themeColor="text1"/>
          <w:sz w:val="28"/>
          <w:szCs w:val="28"/>
          <w:lang w:val="tt-RU"/>
        </w:rPr>
        <w:t>рисунку</w:t>
      </w:r>
      <w:r w:rsidRPr="001E4C3A">
        <w:rPr>
          <w:rStyle w:val="a3"/>
          <w:color w:val="000000" w:themeColor="text1"/>
          <w:sz w:val="28"/>
          <w:szCs w:val="28"/>
        </w:rPr>
        <w:t>.</w:t>
      </w:r>
    </w:p>
    <w:p w:rsidR="00BC77C4" w:rsidRPr="001E4C3A" w:rsidRDefault="00BC77C4" w:rsidP="00BC77C4">
      <w:pPr>
        <w:spacing w:before="100" w:beforeAutospacing="1" w:after="100" w:afterAutospacing="1"/>
        <w:jc w:val="center"/>
        <w:rPr>
          <w:rStyle w:val="c18"/>
          <w:b/>
          <w:color w:val="000000" w:themeColor="text1"/>
          <w:sz w:val="28"/>
          <w:szCs w:val="28"/>
          <w:lang w:val="tt-RU"/>
        </w:rPr>
      </w:pPr>
      <w:r w:rsidRPr="001E4C3A">
        <w:rPr>
          <w:noProof/>
          <w:color w:val="000000" w:themeColor="text1"/>
        </w:rPr>
        <w:drawing>
          <wp:inline distT="0" distB="0" distL="0" distR="0" wp14:anchorId="6749B146" wp14:editId="1122C70A">
            <wp:extent cx="5940425" cy="3121509"/>
            <wp:effectExtent l="0" t="0" r="3175" b="3175"/>
            <wp:docPr id="1" name="Рисунок 1" descr="http://clubbeautiful.ru/wp-content/uploads/2018/02/wsi-imageoptim-podrostki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lubbeautiful.ru/wp-content/uploads/2018/02/wsi-imageoptim-podrostki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1215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77C4" w:rsidRPr="001E4C3A" w:rsidRDefault="00086464" w:rsidP="00BC77C4">
      <w:pPr>
        <w:spacing w:before="100" w:beforeAutospacing="1" w:after="100" w:afterAutospacing="1"/>
        <w:jc w:val="center"/>
        <w:rPr>
          <w:rStyle w:val="c18"/>
          <w:b/>
          <w:color w:val="000000" w:themeColor="text1"/>
          <w:sz w:val="28"/>
          <w:szCs w:val="28"/>
        </w:rPr>
      </w:pPr>
      <w:r w:rsidRPr="001E4C3A">
        <w:rPr>
          <w:rStyle w:val="c18"/>
          <w:b/>
          <w:color w:val="000000" w:themeColor="text1"/>
          <w:sz w:val="28"/>
          <w:szCs w:val="28"/>
          <w:lang w:val="en-US"/>
        </w:rPr>
        <w:t>II</w:t>
      </w:r>
      <w:r w:rsidRPr="001E4C3A">
        <w:rPr>
          <w:rStyle w:val="c18"/>
          <w:b/>
          <w:color w:val="000000" w:themeColor="text1"/>
          <w:sz w:val="28"/>
          <w:szCs w:val="28"/>
        </w:rPr>
        <w:t xml:space="preserve">. </w:t>
      </w:r>
      <w:r w:rsidR="00BC77C4" w:rsidRPr="001E4C3A">
        <w:rPr>
          <w:rStyle w:val="c18"/>
          <w:b/>
          <w:color w:val="000000" w:themeColor="text1"/>
          <w:sz w:val="28"/>
          <w:szCs w:val="28"/>
          <w:lang w:val="tt-RU"/>
        </w:rPr>
        <w:t>Пис</w:t>
      </w:r>
      <w:proofErr w:type="spellStart"/>
      <w:r w:rsidR="00BC77C4" w:rsidRPr="001E4C3A">
        <w:rPr>
          <w:rStyle w:val="c18"/>
          <w:b/>
          <w:color w:val="000000" w:themeColor="text1"/>
          <w:sz w:val="28"/>
          <w:szCs w:val="28"/>
        </w:rPr>
        <w:t>ьменная</w:t>
      </w:r>
      <w:proofErr w:type="spellEnd"/>
      <w:r w:rsidR="00BC77C4" w:rsidRPr="001E4C3A">
        <w:rPr>
          <w:rStyle w:val="c18"/>
          <w:b/>
          <w:color w:val="000000" w:themeColor="text1"/>
          <w:sz w:val="28"/>
          <w:szCs w:val="28"/>
        </w:rPr>
        <w:t xml:space="preserve"> часть.</w:t>
      </w:r>
    </w:p>
    <w:p w:rsidR="00BC77C4" w:rsidRPr="001E4C3A" w:rsidRDefault="00BC77C4" w:rsidP="00BC77C4">
      <w:pPr>
        <w:jc w:val="both"/>
        <w:rPr>
          <w:b/>
          <w:color w:val="000000" w:themeColor="text1"/>
          <w:sz w:val="28"/>
          <w:szCs w:val="28"/>
          <w:lang w:val="tt-RU"/>
        </w:rPr>
      </w:pPr>
      <w:r w:rsidRPr="001E4C3A">
        <w:rPr>
          <w:b/>
          <w:color w:val="000000" w:themeColor="text1"/>
          <w:sz w:val="28"/>
          <w:szCs w:val="28"/>
          <w:lang w:val="tt-RU"/>
        </w:rPr>
        <w:t xml:space="preserve">1. Переведите на татарский язык и запишите в строке после каждого предложения. </w:t>
      </w:r>
      <w:r w:rsidR="00B27B59" w:rsidRPr="001E4C3A">
        <w:rPr>
          <w:b/>
          <w:color w:val="000000" w:themeColor="text1"/>
          <w:sz w:val="28"/>
          <w:szCs w:val="28"/>
          <w:lang w:val="tt-RU"/>
        </w:rPr>
        <w:t>(</w:t>
      </w:r>
      <w:r w:rsidRPr="001E4C3A">
        <w:rPr>
          <w:b/>
          <w:color w:val="000000" w:themeColor="text1"/>
          <w:sz w:val="28"/>
          <w:szCs w:val="28"/>
          <w:lang w:val="tt-RU"/>
        </w:rPr>
        <w:t>14 баллов</w:t>
      </w:r>
      <w:r w:rsidR="00B27B59" w:rsidRPr="001E4C3A">
        <w:rPr>
          <w:b/>
          <w:color w:val="000000" w:themeColor="text1"/>
          <w:sz w:val="28"/>
          <w:szCs w:val="28"/>
          <w:lang w:val="tt-RU"/>
        </w:rPr>
        <w:t>)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6634"/>
        <w:gridCol w:w="1276"/>
        <w:gridCol w:w="1275"/>
      </w:tblGrid>
      <w:tr w:rsidR="001E4C3A" w:rsidRPr="001E4C3A" w:rsidTr="00D6692C">
        <w:trPr>
          <w:trHeight w:val="1178"/>
        </w:trPr>
        <w:tc>
          <w:tcPr>
            <w:tcW w:w="562" w:type="dxa"/>
          </w:tcPr>
          <w:p w:rsidR="00BC77C4" w:rsidRPr="001E4C3A" w:rsidRDefault="00BC77C4" w:rsidP="00D6692C">
            <w:pPr>
              <w:jc w:val="both"/>
              <w:rPr>
                <w:b/>
                <w:color w:val="000000" w:themeColor="text1"/>
                <w:sz w:val="28"/>
                <w:szCs w:val="28"/>
                <w:lang w:val="tt-RU"/>
              </w:rPr>
            </w:pPr>
            <w:r w:rsidRPr="001E4C3A">
              <w:rPr>
                <w:b/>
                <w:color w:val="000000" w:themeColor="text1"/>
                <w:sz w:val="28"/>
                <w:szCs w:val="28"/>
                <w:lang w:val="tt-RU"/>
              </w:rPr>
              <w:t>№</w:t>
            </w:r>
          </w:p>
        </w:tc>
        <w:tc>
          <w:tcPr>
            <w:tcW w:w="6634" w:type="dxa"/>
          </w:tcPr>
          <w:p w:rsidR="00BC77C4" w:rsidRPr="001E4C3A" w:rsidRDefault="00BC77C4" w:rsidP="00D6692C">
            <w:pPr>
              <w:jc w:val="center"/>
              <w:rPr>
                <w:b/>
                <w:color w:val="000000" w:themeColor="text1"/>
                <w:sz w:val="28"/>
                <w:szCs w:val="28"/>
                <w:lang w:val="tt-RU"/>
              </w:rPr>
            </w:pPr>
            <w:r w:rsidRPr="001E4C3A">
              <w:rPr>
                <w:b/>
                <w:color w:val="000000" w:themeColor="text1"/>
                <w:sz w:val="28"/>
                <w:szCs w:val="28"/>
                <w:lang w:val="tt-RU"/>
              </w:rPr>
              <w:t>Предложения</w:t>
            </w:r>
          </w:p>
        </w:tc>
        <w:tc>
          <w:tcPr>
            <w:tcW w:w="1276" w:type="dxa"/>
          </w:tcPr>
          <w:p w:rsidR="00BC77C4" w:rsidRPr="001E4C3A" w:rsidRDefault="00BC77C4" w:rsidP="00D6692C">
            <w:pPr>
              <w:jc w:val="center"/>
              <w:rPr>
                <w:color w:val="000000" w:themeColor="text1"/>
                <w:sz w:val="28"/>
                <w:szCs w:val="28"/>
                <w:lang w:val="tt-RU"/>
              </w:rPr>
            </w:pPr>
            <w:r w:rsidRPr="001E4C3A">
              <w:rPr>
                <w:color w:val="000000" w:themeColor="text1"/>
                <w:sz w:val="28"/>
                <w:szCs w:val="28"/>
              </w:rPr>
              <w:t>Макс. кол-во баллов за правильный ответ</w:t>
            </w:r>
            <w:r w:rsidRPr="001E4C3A">
              <w:rPr>
                <w:color w:val="000000" w:themeColor="text1"/>
                <w:sz w:val="28"/>
                <w:szCs w:val="28"/>
                <w:lang w:val="tt-RU"/>
              </w:rPr>
              <w:t xml:space="preserve"> – 14 баллов</w:t>
            </w:r>
          </w:p>
        </w:tc>
        <w:tc>
          <w:tcPr>
            <w:tcW w:w="1275" w:type="dxa"/>
          </w:tcPr>
          <w:p w:rsidR="00BC77C4" w:rsidRPr="001E4C3A" w:rsidRDefault="00BC77C4" w:rsidP="00D6692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E4C3A">
              <w:rPr>
                <w:color w:val="000000" w:themeColor="text1"/>
                <w:sz w:val="28"/>
                <w:szCs w:val="28"/>
              </w:rPr>
              <w:t>Баллы</w:t>
            </w:r>
          </w:p>
        </w:tc>
      </w:tr>
      <w:tr w:rsidR="001E4C3A" w:rsidRPr="001E4C3A" w:rsidTr="00D6692C">
        <w:trPr>
          <w:trHeight w:val="146"/>
        </w:trPr>
        <w:tc>
          <w:tcPr>
            <w:tcW w:w="562" w:type="dxa"/>
            <w:vMerge w:val="restart"/>
          </w:tcPr>
          <w:p w:rsidR="00BC77C4" w:rsidRPr="001E4C3A" w:rsidRDefault="00BC77C4" w:rsidP="00D6692C">
            <w:pPr>
              <w:jc w:val="both"/>
              <w:rPr>
                <w:color w:val="000000" w:themeColor="text1"/>
                <w:sz w:val="28"/>
                <w:szCs w:val="28"/>
                <w:lang w:val="tt-RU"/>
              </w:rPr>
            </w:pPr>
            <w:r w:rsidRPr="001E4C3A">
              <w:rPr>
                <w:color w:val="000000" w:themeColor="text1"/>
                <w:sz w:val="28"/>
                <w:szCs w:val="28"/>
                <w:lang w:val="tt-RU"/>
              </w:rPr>
              <w:lastRenderedPageBreak/>
              <w:t>1.</w:t>
            </w:r>
          </w:p>
        </w:tc>
        <w:tc>
          <w:tcPr>
            <w:tcW w:w="6634" w:type="dxa"/>
          </w:tcPr>
          <w:p w:rsidR="00BC77C4" w:rsidRPr="001E4C3A" w:rsidRDefault="00BC77C4" w:rsidP="00D6692C">
            <w:pPr>
              <w:jc w:val="both"/>
              <w:rPr>
                <w:color w:val="000000" w:themeColor="text1"/>
                <w:sz w:val="28"/>
                <w:szCs w:val="28"/>
                <w:lang w:val="tt-RU"/>
              </w:rPr>
            </w:pPr>
            <w:r w:rsidRPr="001E4C3A">
              <w:rPr>
                <w:color w:val="000000" w:themeColor="text1"/>
                <w:sz w:val="28"/>
                <w:szCs w:val="28"/>
                <w:lang w:val="tt-RU"/>
              </w:rPr>
              <w:t>Шәүкәт Галиев- балаларның яраткан шагыйре.</w:t>
            </w:r>
          </w:p>
        </w:tc>
        <w:tc>
          <w:tcPr>
            <w:tcW w:w="1276" w:type="dxa"/>
            <w:vMerge w:val="restart"/>
          </w:tcPr>
          <w:p w:rsidR="00BC77C4" w:rsidRPr="001E4C3A" w:rsidRDefault="00BC77C4" w:rsidP="00D6692C">
            <w:pPr>
              <w:jc w:val="center"/>
              <w:rPr>
                <w:color w:val="000000" w:themeColor="text1"/>
                <w:sz w:val="28"/>
                <w:szCs w:val="28"/>
                <w:lang w:val="tt-RU"/>
              </w:rPr>
            </w:pPr>
            <w:r w:rsidRPr="001E4C3A">
              <w:rPr>
                <w:color w:val="000000" w:themeColor="text1"/>
                <w:sz w:val="28"/>
                <w:szCs w:val="28"/>
                <w:lang w:val="tt-RU"/>
              </w:rPr>
              <w:t>2</w:t>
            </w:r>
          </w:p>
        </w:tc>
        <w:tc>
          <w:tcPr>
            <w:tcW w:w="1275" w:type="dxa"/>
          </w:tcPr>
          <w:p w:rsidR="00BC77C4" w:rsidRPr="001E4C3A" w:rsidRDefault="00BC77C4" w:rsidP="00D6692C">
            <w:pPr>
              <w:jc w:val="center"/>
              <w:rPr>
                <w:color w:val="000000" w:themeColor="text1"/>
                <w:sz w:val="28"/>
                <w:szCs w:val="28"/>
                <w:lang w:val="tt-RU"/>
              </w:rPr>
            </w:pPr>
          </w:p>
        </w:tc>
      </w:tr>
      <w:tr w:rsidR="001E4C3A" w:rsidRPr="001E4C3A" w:rsidTr="00D6692C">
        <w:trPr>
          <w:trHeight w:val="145"/>
        </w:trPr>
        <w:tc>
          <w:tcPr>
            <w:tcW w:w="562" w:type="dxa"/>
            <w:vMerge/>
          </w:tcPr>
          <w:p w:rsidR="00BC77C4" w:rsidRPr="001E4C3A" w:rsidRDefault="00BC77C4" w:rsidP="00D6692C">
            <w:pPr>
              <w:jc w:val="both"/>
              <w:rPr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6634" w:type="dxa"/>
          </w:tcPr>
          <w:p w:rsidR="00BC77C4" w:rsidRPr="001E4C3A" w:rsidRDefault="003F63C7" w:rsidP="003F63C7">
            <w:pPr>
              <w:jc w:val="both"/>
              <w:rPr>
                <w:color w:val="000000" w:themeColor="text1"/>
                <w:sz w:val="28"/>
                <w:szCs w:val="28"/>
                <w:lang w:val="tt-RU"/>
              </w:rPr>
            </w:pPr>
            <w:r w:rsidRPr="001E4C3A">
              <w:rPr>
                <w:color w:val="000000" w:themeColor="text1"/>
                <w:sz w:val="28"/>
                <w:szCs w:val="28"/>
                <w:lang w:val="tt-RU"/>
              </w:rPr>
              <w:t>Шаукат Галиев – любимый поэт детей.</w:t>
            </w:r>
          </w:p>
        </w:tc>
        <w:tc>
          <w:tcPr>
            <w:tcW w:w="1276" w:type="dxa"/>
            <w:vMerge/>
          </w:tcPr>
          <w:p w:rsidR="00BC77C4" w:rsidRPr="001E4C3A" w:rsidRDefault="00BC77C4" w:rsidP="00D6692C">
            <w:pPr>
              <w:jc w:val="center"/>
              <w:rPr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1275" w:type="dxa"/>
          </w:tcPr>
          <w:p w:rsidR="00BC77C4" w:rsidRPr="001E4C3A" w:rsidRDefault="00BC77C4" w:rsidP="00D6692C">
            <w:pPr>
              <w:jc w:val="center"/>
              <w:rPr>
                <w:color w:val="000000" w:themeColor="text1"/>
                <w:sz w:val="28"/>
                <w:szCs w:val="28"/>
                <w:lang w:val="tt-RU"/>
              </w:rPr>
            </w:pPr>
          </w:p>
        </w:tc>
      </w:tr>
      <w:tr w:rsidR="001E4C3A" w:rsidRPr="001E4C3A" w:rsidTr="00D6692C">
        <w:trPr>
          <w:trHeight w:val="146"/>
        </w:trPr>
        <w:tc>
          <w:tcPr>
            <w:tcW w:w="562" w:type="dxa"/>
            <w:vMerge w:val="restart"/>
          </w:tcPr>
          <w:p w:rsidR="00BC77C4" w:rsidRPr="001E4C3A" w:rsidRDefault="00BC77C4" w:rsidP="00D6692C">
            <w:pPr>
              <w:jc w:val="both"/>
              <w:rPr>
                <w:color w:val="000000" w:themeColor="text1"/>
                <w:sz w:val="28"/>
                <w:szCs w:val="28"/>
                <w:lang w:val="tt-RU"/>
              </w:rPr>
            </w:pPr>
            <w:r w:rsidRPr="001E4C3A">
              <w:rPr>
                <w:color w:val="000000" w:themeColor="text1"/>
                <w:sz w:val="28"/>
                <w:szCs w:val="28"/>
                <w:lang w:val="tt-RU"/>
              </w:rPr>
              <w:t>2.</w:t>
            </w:r>
          </w:p>
        </w:tc>
        <w:tc>
          <w:tcPr>
            <w:tcW w:w="6634" w:type="dxa"/>
          </w:tcPr>
          <w:p w:rsidR="00BC77C4" w:rsidRPr="001E4C3A" w:rsidRDefault="00BC77C4" w:rsidP="00D6692C">
            <w:pPr>
              <w:jc w:val="both"/>
              <w:rPr>
                <w:color w:val="000000" w:themeColor="text1"/>
                <w:sz w:val="28"/>
                <w:szCs w:val="28"/>
                <w:lang w:val="tt-RU"/>
              </w:rPr>
            </w:pPr>
            <w:r w:rsidRPr="001E4C3A">
              <w:rPr>
                <w:color w:val="000000" w:themeColor="text1"/>
                <w:sz w:val="28"/>
                <w:szCs w:val="28"/>
                <w:lang w:val="tt-RU"/>
              </w:rPr>
              <w:t>Шигырьләренең нигезендә мәхәббәт ята.</w:t>
            </w:r>
          </w:p>
        </w:tc>
        <w:tc>
          <w:tcPr>
            <w:tcW w:w="1276" w:type="dxa"/>
            <w:vMerge w:val="restart"/>
          </w:tcPr>
          <w:p w:rsidR="00BC77C4" w:rsidRPr="001E4C3A" w:rsidRDefault="00BC77C4" w:rsidP="00D6692C">
            <w:pPr>
              <w:jc w:val="center"/>
              <w:rPr>
                <w:color w:val="000000" w:themeColor="text1"/>
                <w:sz w:val="28"/>
                <w:szCs w:val="28"/>
                <w:lang w:val="tt-RU"/>
              </w:rPr>
            </w:pPr>
            <w:r w:rsidRPr="001E4C3A">
              <w:rPr>
                <w:color w:val="000000" w:themeColor="text1"/>
                <w:sz w:val="28"/>
                <w:szCs w:val="28"/>
                <w:lang w:val="tt-RU"/>
              </w:rPr>
              <w:t>2</w:t>
            </w:r>
          </w:p>
        </w:tc>
        <w:tc>
          <w:tcPr>
            <w:tcW w:w="1275" w:type="dxa"/>
          </w:tcPr>
          <w:p w:rsidR="00BC77C4" w:rsidRPr="001E4C3A" w:rsidRDefault="00BC77C4" w:rsidP="00D6692C">
            <w:pPr>
              <w:jc w:val="center"/>
              <w:rPr>
                <w:color w:val="000000" w:themeColor="text1"/>
                <w:sz w:val="28"/>
                <w:szCs w:val="28"/>
                <w:lang w:val="tt-RU"/>
              </w:rPr>
            </w:pPr>
          </w:p>
        </w:tc>
      </w:tr>
      <w:tr w:rsidR="001E4C3A" w:rsidRPr="001E4C3A" w:rsidTr="00D6692C">
        <w:trPr>
          <w:trHeight w:val="145"/>
        </w:trPr>
        <w:tc>
          <w:tcPr>
            <w:tcW w:w="562" w:type="dxa"/>
            <w:vMerge/>
          </w:tcPr>
          <w:p w:rsidR="00BC77C4" w:rsidRPr="001E4C3A" w:rsidRDefault="00BC77C4" w:rsidP="00D6692C">
            <w:pPr>
              <w:jc w:val="both"/>
              <w:rPr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6634" w:type="dxa"/>
          </w:tcPr>
          <w:p w:rsidR="00BC77C4" w:rsidRPr="001E4C3A" w:rsidRDefault="003F63C7" w:rsidP="00D6692C">
            <w:pPr>
              <w:jc w:val="both"/>
              <w:rPr>
                <w:color w:val="000000" w:themeColor="text1"/>
                <w:sz w:val="28"/>
                <w:szCs w:val="28"/>
                <w:lang w:val="tt-RU"/>
              </w:rPr>
            </w:pPr>
            <w:r w:rsidRPr="001E4C3A">
              <w:rPr>
                <w:color w:val="000000" w:themeColor="text1"/>
                <w:sz w:val="28"/>
                <w:szCs w:val="28"/>
                <w:lang w:val="tt-RU"/>
              </w:rPr>
              <w:t>В основе его поэзии лежит любовь.</w:t>
            </w:r>
          </w:p>
        </w:tc>
        <w:tc>
          <w:tcPr>
            <w:tcW w:w="1276" w:type="dxa"/>
            <w:vMerge/>
          </w:tcPr>
          <w:p w:rsidR="00BC77C4" w:rsidRPr="001E4C3A" w:rsidRDefault="00BC77C4" w:rsidP="00D6692C">
            <w:pPr>
              <w:jc w:val="center"/>
              <w:rPr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1275" w:type="dxa"/>
          </w:tcPr>
          <w:p w:rsidR="00BC77C4" w:rsidRPr="001E4C3A" w:rsidRDefault="00BC77C4" w:rsidP="00D6692C">
            <w:pPr>
              <w:jc w:val="center"/>
              <w:rPr>
                <w:color w:val="000000" w:themeColor="text1"/>
                <w:sz w:val="28"/>
                <w:szCs w:val="28"/>
                <w:lang w:val="tt-RU"/>
              </w:rPr>
            </w:pPr>
          </w:p>
        </w:tc>
      </w:tr>
      <w:tr w:rsidR="001E4C3A" w:rsidRPr="001E4C3A" w:rsidTr="00D6692C">
        <w:trPr>
          <w:trHeight w:val="146"/>
        </w:trPr>
        <w:tc>
          <w:tcPr>
            <w:tcW w:w="562" w:type="dxa"/>
            <w:vMerge w:val="restart"/>
          </w:tcPr>
          <w:p w:rsidR="00BC77C4" w:rsidRPr="001E4C3A" w:rsidRDefault="00BC77C4" w:rsidP="00D6692C">
            <w:pPr>
              <w:jc w:val="both"/>
              <w:rPr>
                <w:color w:val="000000" w:themeColor="text1"/>
                <w:sz w:val="28"/>
                <w:szCs w:val="28"/>
                <w:lang w:val="tt-RU"/>
              </w:rPr>
            </w:pPr>
            <w:r w:rsidRPr="001E4C3A">
              <w:rPr>
                <w:color w:val="000000" w:themeColor="text1"/>
                <w:sz w:val="28"/>
                <w:szCs w:val="28"/>
                <w:lang w:val="tt-RU"/>
              </w:rPr>
              <w:t>3.</w:t>
            </w:r>
          </w:p>
        </w:tc>
        <w:tc>
          <w:tcPr>
            <w:tcW w:w="6634" w:type="dxa"/>
          </w:tcPr>
          <w:p w:rsidR="00BC77C4" w:rsidRPr="001E4C3A" w:rsidRDefault="00BC77C4" w:rsidP="00D6692C">
            <w:pPr>
              <w:jc w:val="both"/>
              <w:rPr>
                <w:color w:val="000000" w:themeColor="text1"/>
                <w:sz w:val="28"/>
                <w:szCs w:val="28"/>
                <w:lang w:val="tt-RU"/>
              </w:rPr>
            </w:pPr>
            <w:r w:rsidRPr="001E4C3A">
              <w:rPr>
                <w:color w:val="000000" w:themeColor="text1"/>
                <w:sz w:val="28"/>
                <w:szCs w:val="28"/>
                <w:lang w:val="tt-RU"/>
              </w:rPr>
              <w:t>Ул- балаларны ярату, әдәбиятыбызны ярату, Туган илне, Туган җирне ярату.</w:t>
            </w:r>
          </w:p>
        </w:tc>
        <w:tc>
          <w:tcPr>
            <w:tcW w:w="1276" w:type="dxa"/>
            <w:vMerge w:val="restart"/>
          </w:tcPr>
          <w:p w:rsidR="00BC77C4" w:rsidRPr="001E4C3A" w:rsidRDefault="00BC77C4" w:rsidP="00D6692C">
            <w:pPr>
              <w:jc w:val="center"/>
              <w:rPr>
                <w:color w:val="000000" w:themeColor="text1"/>
                <w:sz w:val="28"/>
                <w:szCs w:val="28"/>
                <w:lang w:val="tt-RU"/>
              </w:rPr>
            </w:pPr>
            <w:r w:rsidRPr="001E4C3A">
              <w:rPr>
                <w:color w:val="000000" w:themeColor="text1"/>
                <w:sz w:val="28"/>
                <w:szCs w:val="28"/>
                <w:lang w:val="tt-RU"/>
              </w:rPr>
              <w:t>2</w:t>
            </w:r>
          </w:p>
        </w:tc>
        <w:tc>
          <w:tcPr>
            <w:tcW w:w="1275" w:type="dxa"/>
          </w:tcPr>
          <w:p w:rsidR="00BC77C4" w:rsidRPr="001E4C3A" w:rsidRDefault="00BC77C4" w:rsidP="00D6692C">
            <w:pPr>
              <w:jc w:val="center"/>
              <w:rPr>
                <w:color w:val="000000" w:themeColor="text1"/>
                <w:sz w:val="28"/>
                <w:szCs w:val="28"/>
                <w:lang w:val="tt-RU"/>
              </w:rPr>
            </w:pPr>
          </w:p>
        </w:tc>
      </w:tr>
      <w:tr w:rsidR="001E4C3A" w:rsidRPr="001E4C3A" w:rsidTr="00D6692C">
        <w:trPr>
          <w:trHeight w:val="145"/>
        </w:trPr>
        <w:tc>
          <w:tcPr>
            <w:tcW w:w="562" w:type="dxa"/>
            <w:vMerge/>
          </w:tcPr>
          <w:p w:rsidR="00BC77C4" w:rsidRPr="001E4C3A" w:rsidRDefault="00BC77C4" w:rsidP="00D6692C">
            <w:pPr>
              <w:jc w:val="both"/>
              <w:rPr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6634" w:type="dxa"/>
          </w:tcPr>
          <w:p w:rsidR="00BC77C4" w:rsidRPr="001E4C3A" w:rsidRDefault="003F63C7" w:rsidP="00465A8D">
            <w:pPr>
              <w:jc w:val="both"/>
              <w:rPr>
                <w:color w:val="000000" w:themeColor="text1"/>
                <w:sz w:val="28"/>
                <w:szCs w:val="28"/>
                <w:lang w:val="tt-RU"/>
              </w:rPr>
            </w:pPr>
            <w:r w:rsidRPr="001E4C3A">
              <w:rPr>
                <w:color w:val="000000" w:themeColor="text1"/>
                <w:sz w:val="28"/>
                <w:szCs w:val="28"/>
                <w:lang w:val="tt-RU"/>
              </w:rPr>
              <w:t>Это – любовь к детям, любовь литератур</w:t>
            </w:r>
            <w:r w:rsidR="00465A8D" w:rsidRPr="001E4C3A">
              <w:rPr>
                <w:color w:val="000000" w:themeColor="text1"/>
                <w:sz w:val="28"/>
                <w:szCs w:val="28"/>
                <w:lang w:val="tt-RU"/>
              </w:rPr>
              <w:t>ы</w:t>
            </w:r>
            <w:r w:rsidRPr="001E4C3A">
              <w:rPr>
                <w:color w:val="000000" w:themeColor="text1"/>
                <w:sz w:val="28"/>
                <w:szCs w:val="28"/>
                <w:lang w:val="tt-RU"/>
              </w:rPr>
              <w:t>, любовь Родины, любовь родной земли.</w:t>
            </w:r>
          </w:p>
        </w:tc>
        <w:tc>
          <w:tcPr>
            <w:tcW w:w="1276" w:type="dxa"/>
            <w:vMerge/>
          </w:tcPr>
          <w:p w:rsidR="00BC77C4" w:rsidRPr="001E4C3A" w:rsidRDefault="00BC77C4" w:rsidP="00D6692C">
            <w:pPr>
              <w:jc w:val="center"/>
              <w:rPr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1275" w:type="dxa"/>
          </w:tcPr>
          <w:p w:rsidR="00BC77C4" w:rsidRPr="001E4C3A" w:rsidRDefault="00BC77C4" w:rsidP="00D6692C">
            <w:pPr>
              <w:jc w:val="center"/>
              <w:rPr>
                <w:color w:val="000000" w:themeColor="text1"/>
                <w:sz w:val="28"/>
                <w:szCs w:val="28"/>
                <w:lang w:val="tt-RU"/>
              </w:rPr>
            </w:pPr>
          </w:p>
        </w:tc>
      </w:tr>
      <w:tr w:rsidR="001E4C3A" w:rsidRPr="001E4C3A" w:rsidTr="00D6692C">
        <w:trPr>
          <w:trHeight w:val="146"/>
        </w:trPr>
        <w:tc>
          <w:tcPr>
            <w:tcW w:w="562" w:type="dxa"/>
            <w:vMerge w:val="restart"/>
          </w:tcPr>
          <w:p w:rsidR="00BC77C4" w:rsidRPr="001E4C3A" w:rsidRDefault="00BC77C4" w:rsidP="00D6692C">
            <w:pPr>
              <w:jc w:val="both"/>
              <w:rPr>
                <w:color w:val="000000" w:themeColor="text1"/>
                <w:sz w:val="28"/>
                <w:szCs w:val="28"/>
                <w:lang w:val="tt-RU"/>
              </w:rPr>
            </w:pPr>
            <w:r w:rsidRPr="001E4C3A">
              <w:rPr>
                <w:color w:val="000000" w:themeColor="text1"/>
                <w:sz w:val="28"/>
                <w:szCs w:val="28"/>
                <w:lang w:val="tt-RU"/>
              </w:rPr>
              <w:t>4.</w:t>
            </w:r>
          </w:p>
        </w:tc>
        <w:tc>
          <w:tcPr>
            <w:tcW w:w="6634" w:type="dxa"/>
          </w:tcPr>
          <w:p w:rsidR="00BC77C4" w:rsidRPr="001E4C3A" w:rsidRDefault="00BC77C4" w:rsidP="003F63C7">
            <w:pPr>
              <w:jc w:val="both"/>
              <w:rPr>
                <w:color w:val="000000" w:themeColor="text1"/>
                <w:sz w:val="28"/>
                <w:szCs w:val="28"/>
                <w:lang w:val="tt-RU"/>
              </w:rPr>
            </w:pPr>
            <w:r w:rsidRPr="001E4C3A">
              <w:rPr>
                <w:color w:val="000000" w:themeColor="text1"/>
                <w:sz w:val="28"/>
                <w:szCs w:val="28"/>
                <w:lang w:val="tt-RU"/>
              </w:rPr>
              <w:t xml:space="preserve">Ләкин Шәүкәт </w:t>
            </w:r>
            <w:r w:rsidR="003F63C7" w:rsidRPr="001E4C3A">
              <w:rPr>
                <w:color w:val="000000" w:themeColor="text1"/>
                <w:sz w:val="28"/>
                <w:szCs w:val="28"/>
                <w:lang w:val="tt-RU"/>
              </w:rPr>
              <w:t>Галиев</w:t>
            </w:r>
            <w:r w:rsidRPr="001E4C3A">
              <w:rPr>
                <w:color w:val="000000" w:themeColor="text1"/>
                <w:sz w:val="28"/>
                <w:szCs w:val="28"/>
                <w:lang w:val="tt-RU"/>
              </w:rPr>
              <w:t xml:space="preserve"> балаларны яратса да, гел әйбәт малайлар, кызлар турында гына язмый.</w:t>
            </w:r>
          </w:p>
        </w:tc>
        <w:tc>
          <w:tcPr>
            <w:tcW w:w="1276" w:type="dxa"/>
            <w:vMerge w:val="restart"/>
          </w:tcPr>
          <w:p w:rsidR="00BC77C4" w:rsidRPr="001E4C3A" w:rsidRDefault="00BC77C4" w:rsidP="00D6692C">
            <w:pPr>
              <w:jc w:val="center"/>
              <w:rPr>
                <w:color w:val="000000" w:themeColor="text1"/>
                <w:sz w:val="28"/>
                <w:szCs w:val="28"/>
                <w:lang w:val="tt-RU"/>
              </w:rPr>
            </w:pPr>
            <w:r w:rsidRPr="001E4C3A">
              <w:rPr>
                <w:color w:val="000000" w:themeColor="text1"/>
                <w:sz w:val="28"/>
                <w:szCs w:val="28"/>
                <w:lang w:val="tt-RU"/>
              </w:rPr>
              <w:t>2</w:t>
            </w:r>
          </w:p>
        </w:tc>
        <w:tc>
          <w:tcPr>
            <w:tcW w:w="1275" w:type="dxa"/>
          </w:tcPr>
          <w:p w:rsidR="00BC77C4" w:rsidRPr="001E4C3A" w:rsidRDefault="00BC77C4" w:rsidP="00D6692C">
            <w:pPr>
              <w:jc w:val="center"/>
              <w:rPr>
                <w:color w:val="000000" w:themeColor="text1"/>
                <w:sz w:val="28"/>
                <w:szCs w:val="28"/>
                <w:lang w:val="tt-RU"/>
              </w:rPr>
            </w:pPr>
          </w:p>
        </w:tc>
      </w:tr>
      <w:tr w:rsidR="001E4C3A" w:rsidRPr="001E4C3A" w:rsidTr="00D6692C">
        <w:trPr>
          <w:trHeight w:val="145"/>
        </w:trPr>
        <w:tc>
          <w:tcPr>
            <w:tcW w:w="562" w:type="dxa"/>
            <w:vMerge/>
          </w:tcPr>
          <w:p w:rsidR="00BC77C4" w:rsidRPr="001E4C3A" w:rsidRDefault="00BC77C4" w:rsidP="00D6692C">
            <w:pPr>
              <w:jc w:val="both"/>
              <w:rPr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6634" w:type="dxa"/>
          </w:tcPr>
          <w:p w:rsidR="00BC77C4" w:rsidRPr="001E4C3A" w:rsidRDefault="003F63C7" w:rsidP="003F63C7">
            <w:pPr>
              <w:jc w:val="both"/>
              <w:rPr>
                <w:color w:val="000000" w:themeColor="text1"/>
                <w:sz w:val="28"/>
                <w:szCs w:val="28"/>
                <w:lang w:val="tt-RU"/>
              </w:rPr>
            </w:pPr>
            <w:r w:rsidRPr="001E4C3A">
              <w:rPr>
                <w:color w:val="000000" w:themeColor="text1"/>
                <w:sz w:val="28"/>
                <w:szCs w:val="28"/>
                <w:lang w:val="tt-RU"/>
              </w:rPr>
              <w:t>Но, несмотря на любовь к детям, Шаукат Галиев пишет не только о хороших девочках и мальчиках.</w:t>
            </w:r>
          </w:p>
        </w:tc>
        <w:tc>
          <w:tcPr>
            <w:tcW w:w="1276" w:type="dxa"/>
            <w:vMerge/>
          </w:tcPr>
          <w:p w:rsidR="00BC77C4" w:rsidRPr="001E4C3A" w:rsidRDefault="00BC77C4" w:rsidP="00D6692C">
            <w:pPr>
              <w:jc w:val="center"/>
              <w:rPr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1275" w:type="dxa"/>
          </w:tcPr>
          <w:p w:rsidR="00BC77C4" w:rsidRPr="001E4C3A" w:rsidRDefault="00BC77C4" w:rsidP="00D6692C">
            <w:pPr>
              <w:jc w:val="center"/>
              <w:rPr>
                <w:color w:val="000000" w:themeColor="text1"/>
                <w:sz w:val="28"/>
                <w:szCs w:val="28"/>
                <w:lang w:val="tt-RU"/>
              </w:rPr>
            </w:pPr>
          </w:p>
        </w:tc>
      </w:tr>
      <w:tr w:rsidR="001E4C3A" w:rsidRPr="001E4C3A" w:rsidTr="00D6692C">
        <w:trPr>
          <w:trHeight w:val="146"/>
        </w:trPr>
        <w:tc>
          <w:tcPr>
            <w:tcW w:w="562" w:type="dxa"/>
            <w:vMerge w:val="restart"/>
          </w:tcPr>
          <w:p w:rsidR="00BC77C4" w:rsidRPr="001E4C3A" w:rsidRDefault="00BC77C4" w:rsidP="00D6692C">
            <w:pPr>
              <w:jc w:val="both"/>
              <w:rPr>
                <w:color w:val="000000" w:themeColor="text1"/>
                <w:sz w:val="28"/>
                <w:szCs w:val="28"/>
                <w:lang w:val="tt-RU"/>
              </w:rPr>
            </w:pPr>
            <w:r w:rsidRPr="001E4C3A">
              <w:rPr>
                <w:color w:val="000000" w:themeColor="text1"/>
                <w:sz w:val="28"/>
                <w:szCs w:val="28"/>
                <w:lang w:val="tt-RU"/>
              </w:rPr>
              <w:t>5.</w:t>
            </w:r>
          </w:p>
        </w:tc>
        <w:tc>
          <w:tcPr>
            <w:tcW w:w="6634" w:type="dxa"/>
          </w:tcPr>
          <w:p w:rsidR="00BC77C4" w:rsidRPr="001E4C3A" w:rsidRDefault="00BC77C4" w:rsidP="00D6692C">
            <w:pPr>
              <w:shd w:val="clear" w:color="auto" w:fill="FFFFFF"/>
              <w:rPr>
                <w:color w:val="000000" w:themeColor="text1"/>
                <w:sz w:val="28"/>
                <w:szCs w:val="28"/>
                <w:lang w:val="tt-RU"/>
              </w:rPr>
            </w:pPr>
            <w:r w:rsidRPr="001E4C3A">
              <w:rPr>
                <w:color w:val="000000" w:themeColor="text1"/>
                <w:sz w:val="28"/>
                <w:szCs w:val="28"/>
                <w:lang w:val="tt-RU"/>
              </w:rPr>
              <w:t>Ялкауларга, тәртипсезләргә дә өлеш чыгара.</w:t>
            </w:r>
          </w:p>
        </w:tc>
        <w:tc>
          <w:tcPr>
            <w:tcW w:w="1276" w:type="dxa"/>
            <w:vMerge w:val="restart"/>
          </w:tcPr>
          <w:p w:rsidR="00BC77C4" w:rsidRPr="001E4C3A" w:rsidRDefault="00BC77C4" w:rsidP="00D6692C">
            <w:pPr>
              <w:jc w:val="center"/>
              <w:rPr>
                <w:color w:val="000000" w:themeColor="text1"/>
                <w:sz w:val="28"/>
                <w:szCs w:val="28"/>
                <w:lang w:val="tt-RU"/>
              </w:rPr>
            </w:pPr>
            <w:r w:rsidRPr="001E4C3A">
              <w:rPr>
                <w:color w:val="000000" w:themeColor="text1"/>
                <w:sz w:val="28"/>
                <w:szCs w:val="28"/>
                <w:lang w:val="tt-RU"/>
              </w:rPr>
              <w:t>2</w:t>
            </w:r>
          </w:p>
        </w:tc>
        <w:tc>
          <w:tcPr>
            <w:tcW w:w="1275" w:type="dxa"/>
          </w:tcPr>
          <w:p w:rsidR="00BC77C4" w:rsidRPr="001E4C3A" w:rsidRDefault="00BC77C4" w:rsidP="00D6692C">
            <w:pPr>
              <w:jc w:val="center"/>
              <w:rPr>
                <w:color w:val="000000" w:themeColor="text1"/>
                <w:sz w:val="28"/>
                <w:szCs w:val="28"/>
                <w:lang w:val="tt-RU"/>
              </w:rPr>
            </w:pPr>
          </w:p>
        </w:tc>
      </w:tr>
      <w:tr w:rsidR="001E4C3A" w:rsidRPr="001E4C3A" w:rsidTr="00D6692C">
        <w:trPr>
          <w:trHeight w:val="145"/>
        </w:trPr>
        <w:tc>
          <w:tcPr>
            <w:tcW w:w="562" w:type="dxa"/>
            <w:vMerge/>
          </w:tcPr>
          <w:p w:rsidR="00BC77C4" w:rsidRPr="001E4C3A" w:rsidRDefault="00BC77C4" w:rsidP="00D6692C">
            <w:pPr>
              <w:jc w:val="both"/>
              <w:rPr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6634" w:type="dxa"/>
          </w:tcPr>
          <w:p w:rsidR="00BC77C4" w:rsidRPr="001E4C3A" w:rsidRDefault="003F63C7" w:rsidP="003F63C7">
            <w:pPr>
              <w:jc w:val="both"/>
              <w:rPr>
                <w:color w:val="000000" w:themeColor="text1"/>
                <w:sz w:val="28"/>
                <w:szCs w:val="28"/>
                <w:lang w:val="tt-RU"/>
              </w:rPr>
            </w:pPr>
            <w:r w:rsidRPr="001E4C3A">
              <w:rPr>
                <w:color w:val="000000" w:themeColor="text1"/>
                <w:sz w:val="28"/>
                <w:szCs w:val="28"/>
                <w:lang w:val="tt-RU"/>
              </w:rPr>
              <w:t>Есть доля и лентяям, невоспитанным.</w:t>
            </w:r>
          </w:p>
        </w:tc>
        <w:tc>
          <w:tcPr>
            <w:tcW w:w="1276" w:type="dxa"/>
            <w:vMerge/>
          </w:tcPr>
          <w:p w:rsidR="00BC77C4" w:rsidRPr="001E4C3A" w:rsidRDefault="00BC77C4" w:rsidP="00D6692C">
            <w:pPr>
              <w:jc w:val="center"/>
              <w:rPr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1275" w:type="dxa"/>
          </w:tcPr>
          <w:p w:rsidR="00BC77C4" w:rsidRPr="001E4C3A" w:rsidRDefault="00BC77C4" w:rsidP="00D6692C">
            <w:pPr>
              <w:jc w:val="center"/>
              <w:rPr>
                <w:color w:val="000000" w:themeColor="text1"/>
                <w:sz w:val="28"/>
                <w:szCs w:val="28"/>
                <w:lang w:val="tt-RU"/>
              </w:rPr>
            </w:pPr>
          </w:p>
        </w:tc>
      </w:tr>
      <w:tr w:rsidR="001E4C3A" w:rsidRPr="001E4C3A" w:rsidTr="00D6692C">
        <w:trPr>
          <w:trHeight w:val="146"/>
        </w:trPr>
        <w:tc>
          <w:tcPr>
            <w:tcW w:w="562" w:type="dxa"/>
            <w:vMerge w:val="restart"/>
          </w:tcPr>
          <w:p w:rsidR="00BC77C4" w:rsidRPr="001E4C3A" w:rsidRDefault="00BC77C4" w:rsidP="00D6692C">
            <w:pPr>
              <w:jc w:val="both"/>
              <w:rPr>
                <w:color w:val="000000" w:themeColor="text1"/>
                <w:sz w:val="28"/>
                <w:szCs w:val="28"/>
                <w:lang w:val="tt-RU"/>
              </w:rPr>
            </w:pPr>
            <w:r w:rsidRPr="001E4C3A">
              <w:rPr>
                <w:color w:val="000000" w:themeColor="text1"/>
                <w:sz w:val="28"/>
                <w:szCs w:val="28"/>
                <w:lang w:val="tt-RU"/>
              </w:rPr>
              <w:t>6</w:t>
            </w:r>
          </w:p>
        </w:tc>
        <w:tc>
          <w:tcPr>
            <w:tcW w:w="6634" w:type="dxa"/>
          </w:tcPr>
          <w:p w:rsidR="00BC77C4" w:rsidRPr="001E4C3A" w:rsidRDefault="00BC77C4" w:rsidP="00D6692C">
            <w:pPr>
              <w:jc w:val="both"/>
              <w:rPr>
                <w:color w:val="000000" w:themeColor="text1"/>
                <w:sz w:val="28"/>
                <w:szCs w:val="28"/>
                <w:lang w:val="tt-RU"/>
              </w:rPr>
            </w:pPr>
            <w:r w:rsidRPr="001E4C3A">
              <w:rPr>
                <w:color w:val="000000" w:themeColor="text1"/>
                <w:sz w:val="28"/>
                <w:szCs w:val="28"/>
                <w:lang w:val="tt-RU"/>
              </w:rPr>
              <w:t>Шагыйрь шигырьләрен балаларның үз тормышларыннан алып яза.</w:t>
            </w:r>
          </w:p>
        </w:tc>
        <w:tc>
          <w:tcPr>
            <w:tcW w:w="1276" w:type="dxa"/>
            <w:vMerge w:val="restart"/>
          </w:tcPr>
          <w:p w:rsidR="00BC77C4" w:rsidRPr="001E4C3A" w:rsidRDefault="00BC77C4" w:rsidP="00D6692C">
            <w:pPr>
              <w:jc w:val="center"/>
              <w:rPr>
                <w:color w:val="000000" w:themeColor="text1"/>
                <w:sz w:val="28"/>
                <w:szCs w:val="28"/>
                <w:lang w:val="tt-RU"/>
              </w:rPr>
            </w:pPr>
            <w:r w:rsidRPr="001E4C3A">
              <w:rPr>
                <w:color w:val="000000" w:themeColor="text1"/>
                <w:sz w:val="28"/>
                <w:szCs w:val="28"/>
                <w:lang w:val="tt-RU"/>
              </w:rPr>
              <w:t>2</w:t>
            </w:r>
          </w:p>
        </w:tc>
        <w:tc>
          <w:tcPr>
            <w:tcW w:w="1275" w:type="dxa"/>
          </w:tcPr>
          <w:p w:rsidR="00BC77C4" w:rsidRPr="001E4C3A" w:rsidRDefault="00BC77C4" w:rsidP="00D6692C">
            <w:pPr>
              <w:jc w:val="center"/>
              <w:rPr>
                <w:color w:val="000000" w:themeColor="text1"/>
                <w:sz w:val="28"/>
                <w:szCs w:val="28"/>
                <w:lang w:val="tt-RU"/>
              </w:rPr>
            </w:pPr>
          </w:p>
        </w:tc>
      </w:tr>
      <w:tr w:rsidR="001E4C3A" w:rsidRPr="001E4C3A" w:rsidTr="00D6692C">
        <w:trPr>
          <w:trHeight w:val="145"/>
        </w:trPr>
        <w:tc>
          <w:tcPr>
            <w:tcW w:w="562" w:type="dxa"/>
            <w:vMerge/>
          </w:tcPr>
          <w:p w:rsidR="00BC77C4" w:rsidRPr="001E4C3A" w:rsidRDefault="00BC77C4" w:rsidP="00D6692C">
            <w:pPr>
              <w:jc w:val="both"/>
              <w:rPr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6634" w:type="dxa"/>
          </w:tcPr>
          <w:p w:rsidR="00BC77C4" w:rsidRPr="001E4C3A" w:rsidRDefault="00465A8D" w:rsidP="00465A8D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E4C3A">
              <w:rPr>
                <w:color w:val="000000" w:themeColor="text1"/>
                <w:sz w:val="28"/>
                <w:szCs w:val="28"/>
                <w:lang w:val="tt-RU"/>
              </w:rPr>
              <w:t>В своих стихах п</w:t>
            </w:r>
            <w:r w:rsidR="003F63C7" w:rsidRPr="001E4C3A">
              <w:rPr>
                <w:color w:val="000000" w:themeColor="text1"/>
                <w:sz w:val="28"/>
                <w:szCs w:val="28"/>
                <w:lang w:val="tt-RU"/>
              </w:rPr>
              <w:t xml:space="preserve">оэт </w:t>
            </w:r>
            <w:r w:rsidRPr="001E4C3A">
              <w:rPr>
                <w:color w:val="000000" w:themeColor="text1"/>
                <w:sz w:val="28"/>
                <w:szCs w:val="28"/>
                <w:lang w:val="tt-RU"/>
              </w:rPr>
              <w:t xml:space="preserve">отражает </w:t>
            </w:r>
            <w:r w:rsidRPr="001E4C3A">
              <w:rPr>
                <w:color w:val="000000" w:themeColor="text1"/>
                <w:sz w:val="28"/>
                <w:szCs w:val="28"/>
              </w:rPr>
              <w:t>жизнь самих детей.</w:t>
            </w:r>
          </w:p>
        </w:tc>
        <w:tc>
          <w:tcPr>
            <w:tcW w:w="1276" w:type="dxa"/>
            <w:vMerge/>
          </w:tcPr>
          <w:p w:rsidR="00BC77C4" w:rsidRPr="001E4C3A" w:rsidRDefault="00BC77C4" w:rsidP="00D6692C">
            <w:pPr>
              <w:jc w:val="center"/>
              <w:rPr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1275" w:type="dxa"/>
          </w:tcPr>
          <w:p w:rsidR="00BC77C4" w:rsidRPr="001E4C3A" w:rsidRDefault="00BC77C4" w:rsidP="00D6692C">
            <w:pPr>
              <w:jc w:val="center"/>
              <w:rPr>
                <w:color w:val="000000" w:themeColor="text1"/>
                <w:sz w:val="28"/>
                <w:szCs w:val="28"/>
                <w:lang w:val="tt-RU"/>
              </w:rPr>
            </w:pPr>
          </w:p>
        </w:tc>
      </w:tr>
      <w:tr w:rsidR="001E4C3A" w:rsidRPr="001E4C3A" w:rsidTr="00D6692C">
        <w:trPr>
          <w:trHeight w:val="146"/>
        </w:trPr>
        <w:tc>
          <w:tcPr>
            <w:tcW w:w="562" w:type="dxa"/>
            <w:vMerge w:val="restart"/>
          </w:tcPr>
          <w:p w:rsidR="00BC77C4" w:rsidRPr="001E4C3A" w:rsidRDefault="00BC77C4" w:rsidP="00D6692C">
            <w:pPr>
              <w:jc w:val="both"/>
              <w:rPr>
                <w:color w:val="000000" w:themeColor="text1"/>
                <w:sz w:val="28"/>
                <w:szCs w:val="28"/>
                <w:lang w:val="tt-RU"/>
              </w:rPr>
            </w:pPr>
            <w:r w:rsidRPr="001E4C3A">
              <w:rPr>
                <w:color w:val="000000" w:themeColor="text1"/>
                <w:sz w:val="28"/>
                <w:szCs w:val="28"/>
                <w:lang w:val="tt-RU"/>
              </w:rPr>
              <w:t>7.</w:t>
            </w:r>
          </w:p>
        </w:tc>
        <w:tc>
          <w:tcPr>
            <w:tcW w:w="6634" w:type="dxa"/>
          </w:tcPr>
          <w:p w:rsidR="00BC77C4" w:rsidRPr="001E4C3A" w:rsidRDefault="00BC77C4" w:rsidP="00D6692C">
            <w:pPr>
              <w:shd w:val="clear" w:color="auto" w:fill="FFFFFF"/>
              <w:rPr>
                <w:color w:val="000000" w:themeColor="text1"/>
                <w:sz w:val="28"/>
                <w:szCs w:val="28"/>
                <w:lang w:val="tt-RU"/>
              </w:rPr>
            </w:pPr>
            <w:r w:rsidRPr="001E4C3A">
              <w:rPr>
                <w:color w:val="000000" w:themeColor="text1"/>
                <w:sz w:val="28"/>
                <w:szCs w:val="28"/>
                <w:lang w:val="tt-RU"/>
              </w:rPr>
              <w:t>Шуңа күрә дә аның шигырьләрен аңлыйлар, яраталар, яттан өйрәнәләр.</w:t>
            </w:r>
          </w:p>
        </w:tc>
        <w:tc>
          <w:tcPr>
            <w:tcW w:w="1276" w:type="dxa"/>
            <w:vMerge w:val="restart"/>
          </w:tcPr>
          <w:p w:rsidR="00BC77C4" w:rsidRPr="001E4C3A" w:rsidRDefault="00BC77C4" w:rsidP="00D6692C">
            <w:pPr>
              <w:jc w:val="center"/>
              <w:rPr>
                <w:color w:val="000000" w:themeColor="text1"/>
                <w:sz w:val="28"/>
                <w:szCs w:val="28"/>
                <w:lang w:val="tt-RU"/>
              </w:rPr>
            </w:pPr>
            <w:r w:rsidRPr="001E4C3A">
              <w:rPr>
                <w:color w:val="000000" w:themeColor="text1"/>
                <w:sz w:val="28"/>
                <w:szCs w:val="28"/>
                <w:lang w:val="tt-RU"/>
              </w:rPr>
              <w:t>2</w:t>
            </w:r>
          </w:p>
        </w:tc>
        <w:tc>
          <w:tcPr>
            <w:tcW w:w="1275" w:type="dxa"/>
          </w:tcPr>
          <w:p w:rsidR="00BC77C4" w:rsidRPr="001E4C3A" w:rsidRDefault="00BC77C4" w:rsidP="00D6692C">
            <w:pPr>
              <w:jc w:val="center"/>
              <w:rPr>
                <w:color w:val="000000" w:themeColor="text1"/>
                <w:sz w:val="28"/>
                <w:szCs w:val="28"/>
                <w:lang w:val="tt-RU"/>
              </w:rPr>
            </w:pPr>
          </w:p>
        </w:tc>
      </w:tr>
      <w:tr w:rsidR="001E4C3A" w:rsidRPr="001E4C3A" w:rsidTr="00D6692C">
        <w:trPr>
          <w:trHeight w:val="145"/>
        </w:trPr>
        <w:tc>
          <w:tcPr>
            <w:tcW w:w="562" w:type="dxa"/>
            <w:vMerge/>
          </w:tcPr>
          <w:p w:rsidR="00BC77C4" w:rsidRPr="001E4C3A" w:rsidRDefault="00BC77C4" w:rsidP="00D6692C">
            <w:pPr>
              <w:jc w:val="both"/>
              <w:rPr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6634" w:type="dxa"/>
          </w:tcPr>
          <w:p w:rsidR="00BC77C4" w:rsidRPr="001E4C3A" w:rsidRDefault="00465A8D" w:rsidP="00D6692C">
            <w:pPr>
              <w:jc w:val="both"/>
              <w:rPr>
                <w:color w:val="000000" w:themeColor="text1"/>
                <w:sz w:val="28"/>
                <w:szCs w:val="28"/>
                <w:lang w:val="tt-RU"/>
              </w:rPr>
            </w:pPr>
            <w:r w:rsidRPr="001E4C3A">
              <w:rPr>
                <w:color w:val="000000" w:themeColor="text1"/>
                <w:sz w:val="28"/>
                <w:szCs w:val="28"/>
                <w:lang w:val="tt-RU"/>
              </w:rPr>
              <w:t>Поэтому его стихи понимают, любят, изучают наизусть.</w:t>
            </w:r>
          </w:p>
        </w:tc>
        <w:tc>
          <w:tcPr>
            <w:tcW w:w="1276" w:type="dxa"/>
            <w:vMerge/>
          </w:tcPr>
          <w:p w:rsidR="00BC77C4" w:rsidRPr="001E4C3A" w:rsidRDefault="00BC77C4" w:rsidP="00D6692C">
            <w:pPr>
              <w:jc w:val="center"/>
              <w:rPr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1275" w:type="dxa"/>
          </w:tcPr>
          <w:p w:rsidR="00BC77C4" w:rsidRPr="001E4C3A" w:rsidRDefault="00BC77C4" w:rsidP="00D6692C">
            <w:pPr>
              <w:jc w:val="center"/>
              <w:rPr>
                <w:color w:val="000000" w:themeColor="text1"/>
                <w:sz w:val="28"/>
                <w:szCs w:val="28"/>
                <w:lang w:val="tt-RU"/>
              </w:rPr>
            </w:pPr>
          </w:p>
        </w:tc>
      </w:tr>
    </w:tbl>
    <w:p w:rsidR="00BC77C4" w:rsidRPr="001E4C3A" w:rsidRDefault="00BC77C4" w:rsidP="00BC77C4">
      <w:pPr>
        <w:rPr>
          <w:color w:val="000000" w:themeColor="text1"/>
          <w:sz w:val="28"/>
          <w:szCs w:val="28"/>
        </w:rPr>
      </w:pPr>
      <w:r w:rsidRPr="001E4C3A">
        <w:rPr>
          <w:b/>
          <w:color w:val="000000" w:themeColor="text1"/>
          <w:sz w:val="28"/>
          <w:szCs w:val="28"/>
          <w:lang w:val="tt-RU"/>
        </w:rPr>
        <w:t xml:space="preserve">2. Подберите и допишите пропущенные аффиксы  в словах.  </w:t>
      </w:r>
      <w:r w:rsidR="00B27B59" w:rsidRPr="001E4C3A">
        <w:rPr>
          <w:b/>
          <w:color w:val="000000" w:themeColor="text1"/>
          <w:sz w:val="28"/>
          <w:szCs w:val="28"/>
          <w:lang w:val="tt-RU"/>
        </w:rPr>
        <w:t>(</w:t>
      </w:r>
      <w:r w:rsidRPr="001E4C3A">
        <w:rPr>
          <w:b/>
          <w:color w:val="000000" w:themeColor="text1"/>
          <w:sz w:val="28"/>
          <w:szCs w:val="28"/>
          <w:lang w:val="tt-RU"/>
        </w:rPr>
        <w:t>7 баллов</w:t>
      </w:r>
      <w:r w:rsidR="00B27B59" w:rsidRPr="001E4C3A">
        <w:rPr>
          <w:b/>
          <w:color w:val="000000" w:themeColor="text1"/>
          <w:sz w:val="28"/>
          <w:szCs w:val="28"/>
          <w:lang w:val="tt-RU"/>
        </w:rPr>
        <w:t>)</w:t>
      </w:r>
    </w:p>
    <w:tbl>
      <w:tblPr>
        <w:tblStyle w:val="2"/>
        <w:tblW w:w="9747" w:type="dxa"/>
        <w:tblLayout w:type="fixed"/>
        <w:tblLook w:val="04A0" w:firstRow="1" w:lastRow="0" w:firstColumn="1" w:lastColumn="0" w:noHBand="0" w:noVBand="1"/>
      </w:tblPr>
      <w:tblGrid>
        <w:gridCol w:w="675"/>
        <w:gridCol w:w="6521"/>
        <w:gridCol w:w="1276"/>
        <w:gridCol w:w="1275"/>
      </w:tblGrid>
      <w:tr w:rsidR="001E4C3A" w:rsidRPr="001E4C3A" w:rsidTr="00D6692C">
        <w:trPr>
          <w:trHeight w:val="557"/>
        </w:trPr>
        <w:tc>
          <w:tcPr>
            <w:tcW w:w="675" w:type="dxa"/>
          </w:tcPr>
          <w:p w:rsidR="00BC77C4" w:rsidRPr="001E4C3A" w:rsidRDefault="00BC77C4" w:rsidP="00D6692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8"/>
                <w:szCs w:val="28"/>
                <w:lang w:val="tt-RU"/>
              </w:rPr>
            </w:pPr>
            <w:r w:rsidRPr="001E4C3A">
              <w:rPr>
                <w:b/>
                <w:color w:val="000000" w:themeColor="text1"/>
                <w:sz w:val="28"/>
                <w:szCs w:val="28"/>
                <w:lang w:val="tt-RU"/>
              </w:rPr>
              <w:t>№</w:t>
            </w:r>
          </w:p>
        </w:tc>
        <w:tc>
          <w:tcPr>
            <w:tcW w:w="6521" w:type="dxa"/>
          </w:tcPr>
          <w:p w:rsidR="00BC77C4" w:rsidRPr="001E4C3A" w:rsidRDefault="00BC77C4" w:rsidP="00D6692C">
            <w:pPr>
              <w:jc w:val="center"/>
              <w:rPr>
                <w:b/>
                <w:noProof/>
                <w:color w:val="000000" w:themeColor="text1"/>
                <w:sz w:val="28"/>
                <w:szCs w:val="28"/>
              </w:rPr>
            </w:pPr>
            <w:r w:rsidRPr="001E4C3A">
              <w:rPr>
                <w:b/>
                <w:noProof/>
                <w:color w:val="000000" w:themeColor="text1"/>
                <w:sz w:val="28"/>
                <w:szCs w:val="28"/>
                <w:lang w:val="tt-RU"/>
              </w:rPr>
              <w:t>Предложения</w:t>
            </w:r>
          </w:p>
        </w:tc>
        <w:tc>
          <w:tcPr>
            <w:tcW w:w="1276" w:type="dxa"/>
          </w:tcPr>
          <w:p w:rsidR="00BC77C4" w:rsidRPr="001E4C3A" w:rsidRDefault="00BC77C4" w:rsidP="00E478FC">
            <w:pPr>
              <w:jc w:val="both"/>
              <w:rPr>
                <w:color w:val="000000" w:themeColor="text1"/>
                <w:sz w:val="28"/>
                <w:szCs w:val="28"/>
                <w:lang w:val="tt-RU"/>
              </w:rPr>
            </w:pPr>
            <w:r w:rsidRPr="001E4C3A">
              <w:rPr>
                <w:color w:val="000000" w:themeColor="text1"/>
                <w:sz w:val="28"/>
                <w:szCs w:val="28"/>
              </w:rPr>
              <w:t xml:space="preserve">Макс. кол-во баллов за правильный ответ – </w:t>
            </w:r>
            <w:r w:rsidR="00E478FC" w:rsidRPr="001E4C3A">
              <w:rPr>
                <w:color w:val="000000" w:themeColor="text1"/>
                <w:sz w:val="28"/>
                <w:szCs w:val="28"/>
                <w:lang w:val="tt-RU"/>
              </w:rPr>
              <w:t>7</w:t>
            </w:r>
          </w:p>
        </w:tc>
        <w:tc>
          <w:tcPr>
            <w:tcW w:w="1275" w:type="dxa"/>
          </w:tcPr>
          <w:p w:rsidR="00BC77C4" w:rsidRPr="001E4C3A" w:rsidRDefault="00BC77C4" w:rsidP="00D6692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E4C3A">
              <w:rPr>
                <w:color w:val="000000" w:themeColor="text1"/>
                <w:sz w:val="28"/>
                <w:szCs w:val="28"/>
              </w:rPr>
              <w:t>Баллы</w:t>
            </w:r>
          </w:p>
        </w:tc>
      </w:tr>
      <w:tr w:rsidR="001E4C3A" w:rsidRPr="001E4C3A" w:rsidTr="00D6692C">
        <w:tc>
          <w:tcPr>
            <w:tcW w:w="675" w:type="dxa"/>
          </w:tcPr>
          <w:p w:rsidR="00BC77C4" w:rsidRPr="001E4C3A" w:rsidRDefault="00BC77C4" w:rsidP="00D6692C">
            <w:pPr>
              <w:spacing w:after="160" w:line="259" w:lineRule="auto"/>
              <w:rPr>
                <w:color w:val="000000" w:themeColor="text1"/>
                <w:sz w:val="28"/>
                <w:szCs w:val="28"/>
                <w:lang w:val="tt-RU"/>
              </w:rPr>
            </w:pPr>
            <w:r w:rsidRPr="001E4C3A">
              <w:rPr>
                <w:color w:val="000000" w:themeColor="text1"/>
                <w:sz w:val="28"/>
                <w:szCs w:val="28"/>
                <w:lang w:val="tt-RU"/>
              </w:rPr>
              <w:t>1</w:t>
            </w:r>
          </w:p>
        </w:tc>
        <w:tc>
          <w:tcPr>
            <w:tcW w:w="6521" w:type="dxa"/>
          </w:tcPr>
          <w:p w:rsidR="00BC77C4" w:rsidRPr="001E4C3A" w:rsidRDefault="00BC77C4" w:rsidP="00465A8D">
            <w:pPr>
              <w:spacing w:after="160" w:line="259" w:lineRule="auto"/>
              <w:rPr>
                <w:color w:val="000000" w:themeColor="text1"/>
                <w:sz w:val="28"/>
                <w:szCs w:val="28"/>
                <w:lang w:val="tt-RU"/>
              </w:rPr>
            </w:pPr>
            <w:r w:rsidRPr="001E4C3A">
              <w:rPr>
                <w:color w:val="000000" w:themeColor="text1"/>
                <w:sz w:val="28"/>
                <w:szCs w:val="28"/>
                <w:lang w:val="tt-RU"/>
              </w:rPr>
              <w:t>Тормыш</w:t>
            </w:r>
            <w:r w:rsidR="00465A8D" w:rsidRPr="001E4C3A">
              <w:rPr>
                <w:color w:val="000000" w:themeColor="text1"/>
                <w:sz w:val="28"/>
                <w:szCs w:val="28"/>
                <w:lang w:val="tt-RU"/>
              </w:rPr>
              <w:t>та</w:t>
            </w:r>
            <w:r w:rsidR="00086464" w:rsidRPr="001E4C3A">
              <w:rPr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 w:rsidRPr="001E4C3A">
              <w:rPr>
                <w:color w:val="000000" w:themeColor="text1"/>
                <w:sz w:val="28"/>
                <w:szCs w:val="28"/>
                <w:lang w:val="tt-RU"/>
              </w:rPr>
              <w:t>төрле хәлләр  була.</w:t>
            </w:r>
          </w:p>
        </w:tc>
        <w:tc>
          <w:tcPr>
            <w:tcW w:w="1276" w:type="dxa"/>
          </w:tcPr>
          <w:p w:rsidR="00BC77C4" w:rsidRPr="001E4C3A" w:rsidRDefault="00BC77C4" w:rsidP="00D6692C">
            <w:pPr>
              <w:spacing w:after="160" w:line="259" w:lineRule="auto"/>
              <w:jc w:val="center"/>
              <w:rPr>
                <w:color w:val="000000" w:themeColor="text1"/>
                <w:sz w:val="28"/>
                <w:szCs w:val="28"/>
                <w:lang w:val="tt-RU"/>
              </w:rPr>
            </w:pPr>
            <w:r w:rsidRPr="001E4C3A">
              <w:rPr>
                <w:color w:val="000000" w:themeColor="text1"/>
                <w:sz w:val="28"/>
                <w:szCs w:val="28"/>
                <w:lang w:val="tt-RU"/>
              </w:rPr>
              <w:t>1</w:t>
            </w:r>
          </w:p>
        </w:tc>
        <w:tc>
          <w:tcPr>
            <w:tcW w:w="1275" w:type="dxa"/>
          </w:tcPr>
          <w:p w:rsidR="00BC77C4" w:rsidRPr="001E4C3A" w:rsidRDefault="00BC77C4" w:rsidP="00D6692C">
            <w:pPr>
              <w:spacing w:after="160" w:line="259" w:lineRule="auto"/>
              <w:jc w:val="center"/>
              <w:rPr>
                <w:color w:val="000000" w:themeColor="text1"/>
                <w:sz w:val="28"/>
                <w:szCs w:val="28"/>
                <w:lang w:val="tt-RU"/>
              </w:rPr>
            </w:pPr>
          </w:p>
        </w:tc>
      </w:tr>
      <w:tr w:rsidR="001E4C3A" w:rsidRPr="001E4C3A" w:rsidTr="00D6692C">
        <w:tc>
          <w:tcPr>
            <w:tcW w:w="675" w:type="dxa"/>
          </w:tcPr>
          <w:p w:rsidR="00BC77C4" w:rsidRPr="001E4C3A" w:rsidRDefault="00BC77C4" w:rsidP="00D6692C">
            <w:pPr>
              <w:rPr>
                <w:color w:val="000000" w:themeColor="text1"/>
                <w:sz w:val="28"/>
                <w:szCs w:val="28"/>
                <w:lang w:val="tt-RU"/>
              </w:rPr>
            </w:pPr>
            <w:r w:rsidRPr="001E4C3A">
              <w:rPr>
                <w:color w:val="000000" w:themeColor="text1"/>
                <w:sz w:val="28"/>
                <w:szCs w:val="28"/>
                <w:lang w:val="tt-RU"/>
              </w:rPr>
              <w:t>2</w:t>
            </w:r>
          </w:p>
        </w:tc>
        <w:tc>
          <w:tcPr>
            <w:tcW w:w="6521" w:type="dxa"/>
          </w:tcPr>
          <w:p w:rsidR="00BC77C4" w:rsidRPr="001E4C3A" w:rsidRDefault="00BC77C4" w:rsidP="00465A8D">
            <w:pPr>
              <w:jc w:val="both"/>
              <w:rPr>
                <w:color w:val="000000" w:themeColor="text1"/>
                <w:sz w:val="28"/>
                <w:szCs w:val="28"/>
                <w:lang w:val="tt-RU"/>
              </w:rPr>
            </w:pPr>
            <w:r w:rsidRPr="001E4C3A">
              <w:rPr>
                <w:color w:val="000000" w:themeColor="text1"/>
                <w:sz w:val="28"/>
                <w:szCs w:val="28"/>
                <w:lang w:val="tt-RU"/>
              </w:rPr>
              <w:t>Кешеләр бер-берсенә яхшы</w:t>
            </w:r>
            <w:r w:rsidR="00465A8D" w:rsidRPr="001E4C3A">
              <w:rPr>
                <w:color w:val="000000" w:themeColor="text1"/>
                <w:sz w:val="28"/>
                <w:szCs w:val="28"/>
                <w:lang w:val="tt-RU"/>
              </w:rPr>
              <w:t>лык</w:t>
            </w:r>
            <w:r w:rsidRPr="001E4C3A">
              <w:rPr>
                <w:color w:val="000000" w:themeColor="text1"/>
                <w:sz w:val="28"/>
                <w:szCs w:val="28"/>
                <w:lang w:val="tt-RU"/>
              </w:rPr>
              <w:t>та, яман</w:t>
            </w:r>
            <w:r w:rsidR="00465A8D" w:rsidRPr="001E4C3A">
              <w:rPr>
                <w:color w:val="000000" w:themeColor="text1"/>
                <w:sz w:val="28"/>
                <w:szCs w:val="28"/>
                <w:lang w:val="tt-RU"/>
              </w:rPr>
              <w:t>лык</w:t>
            </w:r>
            <w:r w:rsidRPr="001E4C3A">
              <w:rPr>
                <w:color w:val="000000" w:themeColor="text1"/>
                <w:sz w:val="28"/>
                <w:szCs w:val="28"/>
                <w:lang w:val="tt-RU"/>
              </w:rPr>
              <w:t xml:space="preserve"> та, хәтта явыз</w:t>
            </w:r>
            <w:r w:rsidR="00465A8D" w:rsidRPr="001E4C3A">
              <w:rPr>
                <w:color w:val="000000" w:themeColor="text1"/>
                <w:sz w:val="28"/>
                <w:szCs w:val="28"/>
                <w:lang w:val="tt-RU"/>
              </w:rPr>
              <w:t>лык</w:t>
            </w:r>
            <w:r w:rsidRPr="001E4C3A">
              <w:rPr>
                <w:color w:val="000000" w:themeColor="text1"/>
                <w:sz w:val="28"/>
                <w:szCs w:val="28"/>
                <w:lang w:val="tt-RU"/>
              </w:rPr>
              <w:t xml:space="preserve"> та эшли алалар.</w:t>
            </w:r>
          </w:p>
        </w:tc>
        <w:tc>
          <w:tcPr>
            <w:tcW w:w="1276" w:type="dxa"/>
          </w:tcPr>
          <w:p w:rsidR="00BC77C4" w:rsidRPr="001E4C3A" w:rsidRDefault="00BC77C4" w:rsidP="00D6692C">
            <w:pPr>
              <w:jc w:val="center"/>
              <w:rPr>
                <w:color w:val="000000" w:themeColor="text1"/>
                <w:sz w:val="28"/>
                <w:szCs w:val="28"/>
                <w:lang w:val="tt-RU"/>
              </w:rPr>
            </w:pPr>
            <w:r w:rsidRPr="001E4C3A">
              <w:rPr>
                <w:color w:val="000000" w:themeColor="text1"/>
                <w:sz w:val="28"/>
                <w:szCs w:val="28"/>
                <w:lang w:val="tt-RU"/>
              </w:rPr>
              <w:t>1</w:t>
            </w:r>
          </w:p>
        </w:tc>
        <w:tc>
          <w:tcPr>
            <w:tcW w:w="1275" w:type="dxa"/>
          </w:tcPr>
          <w:p w:rsidR="00BC77C4" w:rsidRPr="001E4C3A" w:rsidRDefault="00BC77C4" w:rsidP="00D6692C">
            <w:pPr>
              <w:jc w:val="center"/>
              <w:rPr>
                <w:color w:val="000000" w:themeColor="text1"/>
                <w:sz w:val="28"/>
                <w:szCs w:val="28"/>
                <w:lang w:val="tt-RU"/>
              </w:rPr>
            </w:pPr>
          </w:p>
        </w:tc>
      </w:tr>
      <w:tr w:rsidR="001E4C3A" w:rsidRPr="001E4C3A" w:rsidTr="00D6692C">
        <w:tc>
          <w:tcPr>
            <w:tcW w:w="675" w:type="dxa"/>
          </w:tcPr>
          <w:p w:rsidR="00BC77C4" w:rsidRPr="001E4C3A" w:rsidRDefault="00BC77C4" w:rsidP="00D6692C">
            <w:pPr>
              <w:rPr>
                <w:color w:val="000000" w:themeColor="text1"/>
                <w:sz w:val="28"/>
                <w:szCs w:val="28"/>
                <w:lang w:val="tt-RU"/>
              </w:rPr>
            </w:pPr>
            <w:r w:rsidRPr="001E4C3A">
              <w:rPr>
                <w:color w:val="000000" w:themeColor="text1"/>
                <w:sz w:val="28"/>
                <w:szCs w:val="28"/>
                <w:lang w:val="tt-RU"/>
              </w:rPr>
              <w:t>3</w:t>
            </w:r>
          </w:p>
        </w:tc>
        <w:tc>
          <w:tcPr>
            <w:tcW w:w="6521" w:type="dxa"/>
          </w:tcPr>
          <w:p w:rsidR="00BC77C4" w:rsidRPr="001E4C3A" w:rsidRDefault="00BC77C4" w:rsidP="00465A8D">
            <w:pPr>
              <w:rPr>
                <w:color w:val="000000" w:themeColor="text1"/>
                <w:sz w:val="28"/>
                <w:szCs w:val="28"/>
                <w:lang w:val="tt-RU"/>
              </w:rPr>
            </w:pPr>
            <w:r w:rsidRPr="001E4C3A">
              <w:rPr>
                <w:color w:val="000000" w:themeColor="text1"/>
                <w:sz w:val="28"/>
                <w:szCs w:val="28"/>
                <w:lang w:val="tt-RU"/>
              </w:rPr>
              <w:t>Яманлык</w:t>
            </w:r>
            <w:r w:rsidR="00465A8D" w:rsidRPr="001E4C3A">
              <w:rPr>
                <w:color w:val="000000" w:themeColor="text1"/>
                <w:sz w:val="28"/>
                <w:szCs w:val="28"/>
                <w:lang w:val="tt-RU"/>
              </w:rPr>
              <w:t>ны</w:t>
            </w:r>
            <w:r w:rsidRPr="001E4C3A">
              <w:rPr>
                <w:color w:val="000000" w:themeColor="text1"/>
                <w:sz w:val="28"/>
                <w:szCs w:val="28"/>
                <w:lang w:val="tt-RU"/>
              </w:rPr>
              <w:t>, усаллык</w:t>
            </w:r>
            <w:r w:rsidR="00465A8D" w:rsidRPr="001E4C3A">
              <w:rPr>
                <w:color w:val="000000" w:themeColor="text1"/>
                <w:sz w:val="28"/>
                <w:szCs w:val="28"/>
                <w:lang w:val="tt-RU"/>
              </w:rPr>
              <w:t>ны</w:t>
            </w:r>
            <w:r w:rsidRPr="001E4C3A">
              <w:rPr>
                <w:color w:val="000000" w:themeColor="text1"/>
                <w:sz w:val="28"/>
                <w:szCs w:val="28"/>
                <w:lang w:val="tt-RU"/>
              </w:rPr>
              <w:t>ничек бетерергә соң?</w:t>
            </w:r>
          </w:p>
        </w:tc>
        <w:tc>
          <w:tcPr>
            <w:tcW w:w="1276" w:type="dxa"/>
          </w:tcPr>
          <w:p w:rsidR="00BC77C4" w:rsidRPr="001E4C3A" w:rsidRDefault="00BC77C4" w:rsidP="00D6692C">
            <w:pPr>
              <w:jc w:val="center"/>
              <w:rPr>
                <w:color w:val="000000" w:themeColor="text1"/>
                <w:sz w:val="28"/>
                <w:szCs w:val="28"/>
                <w:lang w:val="tt-RU"/>
              </w:rPr>
            </w:pPr>
            <w:r w:rsidRPr="001E4C3A">
              <w:rPr>
                <w:color w:val="000000" w:themeColor="text1"/>
                <w:sz w:val="28"/>
                <w:szCs w:val="28"/>
                <w:lang w:val="tt-RU"/>
              </w:rPr>
              <w:t>1</w:t>
            </w:r>
          </w:p>
        </w:tc>
        <w:tc>
          <w:tcPr>
            <w:tcW w:w="1275" w:type="dxa"/>
          </w:tcPr>
          <w:p w:rsidR="00BC77C4" w:rsidRPr="001E4C3A" w:rsidRDefault="00BC77C4" w:rsidP="00D6692C">
            <w:pPr>
              <w:jc w:val="center"/>
              <w:rPr>
                <w:color w:val="000000" w:themeColor="text1"/>
                <w:sz w:val="28"/>
                <w:szCs w:val="28"/>
                <w:lang w:val="tt-RU"/>
              </w:rPr>
            </w:pPr>
          </w:p>
        </w:tc>
      </w:tr>
      <w:tr w:rsidR="001E4C3A" w:rsidRPr="001E4C3A" w:rsidTr="00D6692C">
        <w:tc>
          <w:tcPr>
            <w:tcW w:w="675" w:type="dxa"/>
          </w:tcPr>
          <w:p w:rsidR="00BC77C4" w:rsidRPr="001E4C3A" w:rsidRDefault="00BC77C4" w:rsidP="00D6692C">
            <w:pPr>
              <w:rPr>
                <w:color w:val="000000" w:themeColor="text1"/>
                <w:sz w:val="28"/>
                <w:szCs w:val="28"/>
                <w:lang w:val="tt-RU"/>
              </w:rPr>
            </w:pPr>
            <w:r w:rsidRPr="001E4C3A">
              <w:rPr>
                <w:color w:val="000000" w:themeColor="text1"/>
                <w:sz w:val="28"/>
                <w:szCs w:val="28"/>
                <w:lang w:val="tt-RU"/>
              </w:rPr>
              <w:t>4</w:t>
            </w:r>
          </w:p>
        </w:tc>
        <w:tc>
          <w:tcPr>
            <w:tcW w:w="6521" w:type="dxa"/>
          </w:tcPr>
          <w:p w:rsidR="00BC77C4" w:rsidRPr="001E4C3A" w:rsidRDefault="00BC77C4" w:rsidP="00465A8D">
            <w:pPr>
              <w:rPr>
                <w:color w:val="000000" w:themeColor="text1"/>
                <w:sz w:val="28"/>
                <w:szCs w:val="28"/>
                <w:lang w:val="tt-RU"/>
              </w:rPr>
            </w:pPr>
            <w:r w:rsidRPr="001E4C3A">
              <w:rPr>
                <w:color w:val="000000" w:themeColor="text1"/>
                <w:sz w:val="28"/>
                <w:szCs w:val="28"/>
                <w:lang w:val="tt-RU"/>
              </w:rPr>
              <w:t>Кешеләргә карата мәрхәмәт</w:t>
            </w:r>
            <w:r w:rsidR="00465A8D" w:rsidRPr="001E4C3A">
              <w:rPr>
                <w:color w:val="000000" w:themeColor="text1"/>
                <w:sz w:val="28"/>
                <w:szCs w:val="28"/>
                <w:lang w:val="tt-RU"/>
              </w:rPr>
              <w:t>ле</w:t>
            </w:r>
            <w:r w:rsidRPr="001E4C3A">
              <w:rPr>
                <w:color w:val="000000" w:themeColor="text1"/>
                <w:sz w:val="28"/>
                <w:szCs w:val="28"/>
                <w:lang w:val="tt-RU"/>
              </w:rPr>
              <w:t>,  ихтирам</w:t>
            </w:r>
            <w:r w:rsidR="00465A8D" w:rsidRPr="001E4C3A">
              <w:rPr>
                <w:color w:val="000000" w:themeColor="text1"/>
                <w:sz w:val="28"/>
                <w:szCs w:val="28"/>
                <w:lang w:val="tt-RU"/>
              </w:rPr>
              <w:t xml:space="preserve">лы </w:t>
            </w:r>
            <w:r w:rsidRPr="001E4C3A">
              <w:rPr>
                <w:color w:val="000000" w:themeColor="text1"/>
                <w:sz w:val="28"/>
                <w:szCs w:val="28"/>
                <w:lang w:val="tt-RU"/>
              </w:rPr>
              <w:t>булыгыз.</w:t>
            </w:r>
          </w:p>
        </w:tc>
        <w:tc>
          <w:tcPr>
            <w:tcW w:w="1276" w:type="dxa"/>
          </w:tcPr>
          <w:p w:rsidR="00BC77C4" w:rsidRPr="001E4C3A" w:rsidRDefault="00BC77C4" w:rsidP="00D6692C">
            <w:pPr>
              <w:jc w:val="center"/>
              <w:rPr>
                <w:color w:val="000000" w:themeColor="text1"/>
                <w:sz w:val="28"/>
                <w:szCs w:val="28"/>
                <w:lang w:val="tt-RU"/>
              </w:rPr>
            </w:pPr>
            <w:r w:rsidRPr="001E4C3A">
              <w:rPr>
                <w:color w:val="000000" w:themeColor="text1"/>
                <w:sz w:val="28"/>
                <w:szCs w:val="28"/>
                <w:lang w:val="tt-RU"/>
              </w:rPr>
              <w:t>1</w:t>
            </w:r>
          </w:p>
        </w:tc>
        <w:tc>
          <w:tcPr>
            <w:tcW w:w="1275" w:type="dxa"/>
          </w:tcPr>
          <w:p w:rsidR="00BC77C4" w:rsidRPr="001E4C3A" w:rsidRDefault="00BC77C4" w:rsidP="00D6692C">
            <w:pPr>
              <w:jc w:val="center"/>
              <w:rPr>
                <w:color w:val="000000" w:themeColor="text1"/>
                <w:sz w:val="28"/>
                <w:szCs w:val="28"/>
                <w:lang w:val="tt-RU"/>
              </w:rPr>
            </w:pPr>
          </w:p>
        </w:tc>
      </w:tr>
      <w:tr w:rsidR="001E4C3A" w:rsidRPr="001E4C3A" w:rsidTr="00D6692C">
        <w:tc>
          <w:tcPr>
            <w:tcW w:w="675" w:type="dxa"/>
          </w:tcPr>
          <w:p w:rsidR="00BC77C4" w:rsidRPr="001E4C3A" w:rsidRDefault="00BC77C4" w:rsidP="00D6692C">
            <w:pPr>
              <w:rPr>
                <w:color w:val="000000" w:themeColor="text1"/>
                <w:sz w:val="28"/>
                <w:szCs w:val="28"/>
                <w:lang w:val="tt-RU"/>
              </w:rPr>
            </w:pPr>
            <w:r w:rsidRPr="001E4C3A">
              <w:rPr>
                <w:color w:val="000000" w:themeColor="text1"/>
                <w:sz w:val="28"/>
                <w:szCs w:val="28"/>
                <w:lang w:val="tt-RU"/>
              </w:rPr>
              <w:t>5</w:t>
            </w:r>
          </w:p>
        </w:tc>
        <w:tc>
          <w:tcPr>
            <w:tcW w:w="6521" w:type="dxa"/>
          </w:tcPr>
          <w:p w:rsidR="00BC77C4" w:rsidRPr="001E4C3A" w:rsidRDefault="00BC77C4" w:rsidP="00465A8D">
            <w:pPr>
              <w:rPr>
                <w:color w:val="000000" w:themeColor="text1"/>
                <w:sz w:val="28"/>
                <w:szCs w:val="28"/>
                <w:lang w:val="tt-RU"/>
              </w:rPr>
            </w:pPr>
            <w:r w:rsidRPr="001E4C3A">
              <w:rPr>
                <w:color w:val="000000" w:themeColor="text1"/>
                <w:sz w:val="28"/>
                <w:szCs w:val="28"/>
                <w:lang w:val="tt-RU"/>
              </w:rPr>
              <w:t>Уйлап карагыз әле, сезгә начар,усал, мәрхәмәт</w:t>
            </w:r>
            <w:r w:rsidR="00465A8D" w:rsidRPr="001E4C3A">
              <w:rPr>
                <w:color w:val="000000" w:themeColor="text1"/>
                <w:sz w:val="28"/>
                <w:szCs w:val="28"/>
                <w:lang w:val="tt-RU"/>
              </w:rPr>
              <w:t>сез</w:t>
            </w:r>
            <w:r w:rsidR="00086464" w:rsidRPr="001E4C3A">
              <w:rPr>
                <w:color w:val="000000" w:themeColor="text1"/>
                <w:sz w:val="28"/>
                <w:szCs w:val="28"/>
                <w:lang w:val="tt-RU"/>
              </w:rPr>
              <w:t xml:space="preserve"> </w:t>
            </w:r>
            <w:r w:rsidRPr="001E4C3A">
              <w:rPr>
                <w:color w:val="000000" w:themeColor="text1"/>
                <w:sz w:val="28"/>
                <w:szCs w:val="28"/>
                <w:lang w:val="tt-RU"/>
              </w:rPr>
              <w:t xml:space="preserve">кешеләр ошыймы, әллә </w:t>
            </w:r>
            <w:r w:rsidR="00086464" w:rsidRPr="001E4C3A">
              <w:rPr>
                <w:color w:val="000000" w:themeColor="text1"/>
                <w:sz w:val="28"/>
                <w:szCs w:val="28"/>
                <w:lang w:val="tt-RU"/>
              </w:rPr>
              <w:t xml:space="preserve"> </w:t>
            </w:r>
            <w:r w:rsidRPr="001E4C3A">
              <w:rPr>
                <w:color w:val="000000" w:themeColor="text1"/>
                <w:sz w:val="28"/>
                <w:szCs w:val="28"/>
                <w:lang w:val="tt-RU"/>
              </w:rPr>
              <w:t>киресенчә, тәртипле, мәрхәмәтле, яхшы,</w:t>
            </w:r>
            <w:r w:rsidR="00086464" w:rsidRPr="001E4C3A">
              <w:rPr>
                <w:color w:val="000000" w:themeColor="text1"/>
                <w:sz w:val="28"/>
                <w:szCs w:val="28"/>
                <w:lang w:val="tt-RU"/>
              </w:rPr>
              <w:t xml:space="preserve"> </w:t>
            </w:r>
            <w:r w:rsidRPr="001E4C3A">
              <w:rPr>
                <w:color w:val="000000" w:themeColor="text1"/>
                <w:sz w:val="28"/>
                <w:szCs w:val="28"/>
                <w:lang w:val="tt-RU"/>
              </w:rPr>
              <w:t>матур кешеләрме?</w:t>
            </w:r>
          </w:p>
        </w:tc>
        <w:tc>
          <w:tcPr>
            <w:tcW w:w="1276" w:type="dxa"/>
          </w:tcPr>
          <w:p w:rsidR="00BC77C4" w:rsidRPr="001E4C3A" w:rsidRDefault="00BC77C4" w:rsidP="00D6692C">
            <w:pPr>
              <w:jc w:val="center"/>
              <w:rPr>
                <w:color w:val="000000" w:themeColor="text1"/>
                <w:sz w:val="28"/>
                <w:szCs w:val="28"/>
                <w:lang w:val="tt-RU"/>
              </w:rPr>
            </w:pPr>
            <w:r w:rsidRPr="001E4C3A">
              <w:rPr>
                <w:color w:val="000000" w:themeColor="text1"/>
                <w:sz w:val="28"/>
                <w:szCs w:val="28"/>
                <w:lang w:val="tt-RU"/>
              </w:rPr>
              <w:t>1</w:t>
            </w:r>
          </w:p>
        </w:tc>
        <w:tc>
          <w:tcPr>
            <w:tcW w:w="1275" w:type="dxa"/>
          </w:tcPr>
          <w:p w:rsidR="00BC77C4" w:rsidRPr="001E4C3A" w:rsidRDefault="00BC77C4" w:rsidP="00D6692C">
            <w:pPr>
              <w:jc w:val="center"/>
              <w:rPr>
                <w:color w:val="000000" w:themeColor="text1"/>
                <w:sz w:val="28"/>
                <w:szCs w:val="28"/>
                <w:lang w:val="tt-RU"/>
              </w:rPr>
            </w:pPr>
          </w:p>
        </w:tc>
      </w:tr>
      <w:tr w:rsidR="001E4C3A" w:rsidRPr="001E4C3A" w:rsidTr="00D6692C">
        <w:tc>
          <w:tcPr>
            <w:tcW w:w="675" w:type="dxa"/>
          </w:tcPr>
          <w:p w:rsidR="00BC77C4" w:rsidRPr="001E4C3A" w:rsidRDefault="00BC77C4" w:rsidP="00D6692C">
            <w:pPr>
              <w:rPr>
                <w:color w:val="000000" w:themeColor="text1"/>
                <w:sz w:val="28"/>
                <w:szCs w:val="28"/>
                <w:lang w:val="tt-RU"/>
              </w:rPr>
            </w:pPr>
            <w:r w:rsidRPr="001E4C3A">
              <w:rPr>
                <w:color w:val="000000" w:themeColor="text1"/>
                <w:sz w:val="28"/>
                <w:szCs w:val="28"/>
                <w:lang w:val="tt-RU"/>
              </w:rPr>
              <w:t>6</w:t>
            </w:r>
          </w:p>
        </w:tc>
        <w:tc>
          <w:tcPr>
            <w:tcW w:w="6521" w:type="dxa"/>
          </w:tcPr>
          <w:p w:rsidR="00BC77C4" w:rsidRPr="001E4C3A" w:rsidRDefault="00BC77C4" w:rsidP="00465A8D">
            <w:pPr>
              <w:rPr>
                <w:color w:val="000000" w:themeColor="text1"/>
                <w:sz w:val="28"/>
                <w:szCs w:val="28"/>
                <w:lang w:val="tt-RU"/>
              </w:rPr>
            </w:pPr>
            <w:r w:rsidRPr="001E4C3A">
              <w:rPr>
                <w:color w:val="000000" w:themeColor="text1"/>
                <w:sz w:val="28"/>
                <w:szCs w:val="28"/>
                <w:lang w:val="tt-RU"/>
              </w:rPr>
              <w:t>Күп белгән, акыллы кеше</w:t>
            </w:r>
            <w:r w:rsidR="00465A8D" w:rsidRPr="001E4C3A">
              <w:rPr>
                <w:color w:val="000000" w:themeColor="text1"/>
                <w:sz w:val="28"/>
                <w:szCs w:val="28"/>
                <w:lang w:val="tt-RU"/>
              </w:rPr>
              <w:t>не</w:t>
            </w:r>
            <w:r w:rsidR="00086464" w:rsidRPr="001E4C3A">
              <w:rPr>
                <w:color w:val="000000" w:themeColor="text1"/>
                <w:sz w:val="28"/>
                <w:szCs w:val="28"/>
                <w:lang w:val="tt-RU"/>
              </w:rPr>
              <w:t xml:space="preserve"> </w:t>
            </w:r>
            <w:r w:rsidRPr="001E4C3A">
              <w:rPr>
                <w:color w:val="000000" w:themeColor="text1"/>
                <w:sz w:val="28"/>
                <w:szCs w:val="28"/>
                <w:lang w:val="tt-RU"/>
              </w:rPr>
              <w:t>гел тыңлыйсы килеп тора.</w:t>
            </w:r>
          </w:p>
        </w:tc>
        <w:tc>
          <w:tcPr>
            <w:tcW w:w="1276" w:type="dxa"/>
          </w:tcPr>
          <w:p w:rsidR="00BC77C4" w:rsidRPr="001E4C3A" w:rsidRDefault="00BC77C4" w:rsidP="00D6692C">
            <w:pPr>
              <w:jc w:val="center"/>
              <w:rPr>
                <w:color w:val="000000" w:themeColor="text1"/>
                <w:sz w:val="28"/>
                <w:szCs w:val="28"/>
                <w:lang w:val="tt-RU"/>
              </w:rPr>
            </w:pPr>
            <w:r w:rsidRPr="001E4C3A">
              <w:rPr>
                <w:color w:val="000000" w:themeColor="text1"/>
                <w:sz w:val="28"/>
                <w:szCs w:val="28"/>
                <w:lang w:val="tt-RU"/>
              </w:rPr>
              <w:t>1</w:t>
            </w:r>
          </w:p>
        </w:tc>
        <w:tc>
          <w:tcPr>
            <w:tcW w:w="1275" w:type="dxa"/>
          </w:tcPr>
          <w:p w:rsidR="00BC77C4" w:rsidRPr="001E4C3A" w:rsidRDefault="00BC77C4" w:rsidP="00D6692C">
            <w:pPr>
              <w:jc w:val="center"/>
              <w:rPr>
                <w:color w:val="000000" w:themeColor="text1"/>
                <w:sz w:val="28"/>
                <w:szCs w:val="28"/>
                <w:lang w:val="tt-RU"/>
              </w:rPr>
            </w:pPr>
          </w:p>
        </w:tc>
      </w:tr>
      <w:tr w:rsidR="00BC77C4" w:rsidRPr="001E4C3A" w:rsidTr="00D6692C">
        <w:trPr>
          <w:trHeight w:val="491"/>
        </w:trPr>
        <w:tc>
          <w:tcPr>
            <w:tcW w:w="675" w:type="dxa"/>
          </w:tcPr>
          <w:p w:rsidR="00BC77C4" w:rsidRPr="001E4C3A" w:rsidRDefault="00BC77C4" w:rsidP="00D6692C">
            <w:pPr>
              <w:rPr>
                <w:color w:val="000000" w:themeColor="text1"/>
                <w:sz w:val="28"/>
                <w:szCs w:val="28"/>
                <w:lang w:val="tt-RU"/>
              </w:rPr>
            </w:pPr>
            <w:r w:rsidRPr="001E4C3A">
              <w:rPr>
                <w:color w:val="000000" w:themeColor="text1"/>
                <w:sz w:val="28"/>
                <w:szCs w:val="28"/>
                <w:lang w:val="tt-RU"/>
              </w:rPr>
              <w:t>7</w:t>
            </w:r>
          </w:p>
        </w:tc>
        <w:tc>
          <w:tcPr>
            <w:tcW w:w="6521" w:type="dxa"/>
          </w:tcPr>
          <w:p w:rsidR="00BC77C4" w:rsidRPr="001E4C3A" w:rsidRDefault="00BC77C4" w:rsidP="00465A8D">
            <w:pPr>
              <w:rPr>
                <w:color w:val="000000" w:themeColor="text1"/>
                <w:sz w:val="28"/>
                <w:szCs w:val="28"/>
                <w:lang w:val="tt-RU"/>
              </w:rPr>
            </w:pPr>
            <w:r w:rsidRPr="001E4C3A">
              <w:rPr>
                <w:color w:val="000000" w:themeColor="text1"/>
                <w:sz w:val="28"/>
                <w:szCs w:val="28"/>
                <w:lang w:val="tt-RU"/>
              </w:rPr>
              <w:t>Әйдәгез, без әдәпле  кешеләр</w:t>
            </w:r>
            <w:r w:rsidR="00465A8D" w:rsidRPr="001E4C3A">
              <w:rPr>
                <w:color w:val="000000" w:themeColor="text1"/>
                <w:sz w:val="28"/>
                <w:szCs w:val="28"/>
                <w:lang w:val="tt-RU"/>
              </w:rPr>
              <w:t xml:space="preserve">гә </w:t>
            </w:r>
            <w:r w:rsidRPr="001E4C3A">
              <w:rPr>
                <w:color w:val="000000" w:themeColor="text1"/>
                <w:sz w:val="28"/>
                <w:szCs w:val="28"/>
                <w:lang w:val="tt-RU"/>
              </w:rPr>
              <w:t>мәрхәмәтле булырга тырышыйк.</w:t>
            </w:r>
          </w:p>
        </w:tc>
        <w:tc>
          <w:tcPr>
            <w:tcW w:w="1276" w:type="dxa"/>
          </w:tcPr>
          <w:p w:rsidR="00BC77C4" w:rsidRPr="001E4C3A" w:rsidRDefault="00BC77C4" w:rsidP="00D6692C">
            <w:pPr>
              <w:jc w:val="center"/>
              <w:rPr>
                <w:color w:val="000000" w:themeColor="text1"/>
                <w:sz w:val="28"/>
                <w:szCs w:val="28"/>
                <w:lang w:val="tt-RU"/>
              </w:rPr>
            </w:pPr>
            <w:r w:rsidRPr="001E4C3A">
              <w:rPr>
                <w:color w:val="000000" w:themeColor="text1"/>
                <w:sz w:val="28"/>
                <w:szCs w:val="28"/>
                <w:lang w:val="tt-RU"/>
              </w:rPr>
              <w:t>1</w:t>
            </w:r>
          </w:p>
        </w:tc>
        <w:tc>
          <w:tcPr>
            <w:tcW w:w="1275" w:type="dxa"/>
          </w:tcPr>
          <w:p w:rsidR="00BC77C4" w:rsidRPr="001E4C3A" w:rsidRDefault="00BC77C4" w:rsidP="00D6692C">
            <w:pPr>
              <w:jc w:val="center"/>
              <w:rPr>
                <w:color w:val="000000" w:themeColor="text1"/>
                <w:sz w:val="28"/>
                <w:szCs w:val="28"/>
                <w:lang w:val="tt-RU"/>
              </w:rPr>
            </w:pPr>
          </w:p>
        </w:tc>
      </w:tr>
    </w:tbl>
    <w:p w:rsidR="006F4029" w:rsidRPr="001E4C3A" w:rsidRDefault="006F4029" w:rsidP="00BC77C4">
      <w:pPr>
        <w:autoSpaceDE w:val="0"/>
        <w:autoSpaceDN w:val="0"/>
        <w:adjustRightInd w:val="0"/>
        <w:rPr>
          <w:rFonts w:eastAsia="SchoolBookTatMFOTF"/>
          <w:b/>
          <w:color w:val="000000" w:themeColor="text1"/>
          <w:sz w:val="28"/>
          <w:szCs w:val="28"/>
          <w:lang w:val="tt-RU" w:eastAsia="en-US"/>
        </w:rPr>
      </w:pPr>
    </w:p>
    <w:p w:rsidR="00BC77C4" w:rsidRPr="001E4C3A" w:rsidRDefault="00BC77C4" w:rsidP="00BC77C4">
      <w:pPr>
        <w:autoSpaceDE w:val="0"/>
        <w:autoSpaceDN w:val="0"/>
        <w:adjustRightInd w:val="0"/>
        <w:rPr>
          <w:rFonts w:eastAsia="SchoolBookTatMFOTF"/>
          <w:b/>
          <w:color w:val="000000" w:themeColor="text1"/>
          <w:sz w:val="28"/>
          <w:szCs w:val="28"/>
          <w:lang w:val="tt-RU" w:eastAsia="en-US"/>
        </w:rPr>
      </w:pPr>
      <w:r w:rsidRPr="001E4C3A">
        <w:rPr>
          <w:rFonts w:eastAsia="SchoolBookTatMFOTF"/>
          <w:b/>
          <w:color w:val="000000" w:themeColor="text1"/>
          <w:sz w:val="28"/>
          <w:szCs w:val="28"/>
          <w:lang w:val="tt-RU" w:eastAsia="en-US"/>
        </w:rPr>
        <w:lastRenderedPageBreak/>
        <w:t>3. Состав</w:t>
      </w:r>
      <w:r w:rsidRPr="001E4C3A">
        <w:rPr>
          <w:rFonts w:eastAsia="SchoolBookTatMFOTF"/>
          <w:b/>
          <w:color w:val="000000" w:themeColor="text1"/>
          <w:sz w:val="28"/>
          <w:szCs w:val="28"/>
          <w:lang w:eastAsia="en-US"/>
        </w:rPr>
        <w:t>ь</w:t>
      </w:r>
      <w:r w:rsidRPr="001E4C3A">
        <w:rPr>
          <w:rFonts w:eastAsia="SchoolBookTatMFOTF"/>
          <w:b/>
          <w:color w:val="000000" w:themeColor="text1"/>
          <w:sz w:val="28"/>
          <w:szCs w:val="28"/>
          <w:lang w:val="tt-RU" w:eastAsia="en-US"/>
        </w:rPr>
        <w:t>те предло</w:t>
      </w:r>
      <w:r w:rsidRPr="001E4C3A">
        <w:rPr>
          <w:rFonts w:eastAsia="SchoolBookTatMFOTF"/>
          <w:b/>
          <w:color w:val="000000" w:themeColor="text1"/>
          <w:sz w:val="28"/>
          <w:szCs w:val="28"/>
          <w:lang w:eastAsia="en-US"/>
        </w:rPr>
        <w:t>ж</w:t>
      </w:r>
      <w:r w:rsidRPr="001E4C3A">
        <w:rPr>
          <w:rFonts w:eastAsia="SchoolBookTatMFOTF"/>
          <w:b/>
          <w:color w:val="000000" w:themeColor="text1"/>
          <w:sz w:val="28"/>
          <w:szCs w:val="28"/>
          <w:lang w:val="tt-RU" w:eastAsia="en-US"/>
        </w:rPr>
        <w:t xml:space="preserve">ения с словосочетаниями. </w:t>
      </w:r>
      <w:r w:rsidR="00B27B59" w:rsidRPr="001E4C3A">
        <w:rPr>
          <w:rFonts w:eastAsia="SchoolBookTatMFOTF"/>
          <w:b/>
          <w:color w:val="000000" w:themeColor="text1"/>
          <w:sz w:val="28"/>
          <w:szCs w:val="28"/>
          <w:lang w:val="tt-RU" w:eastAsia="en-US"/>
        </w:rPr>
        <w:t>(</w:t>
      </w:r>
      <w:r w:rsidRPr="001E4C3A">
        <w:rPr>
          <w:rFonts w:eastAsia="SchoolBookTatMFOTF"/>
          <w:b/>
          <w:color w:val="000000" w:themeColor="text1"/>
          <w:sz w:val="28"/>
          <w:szCs w:val="28"/>
          <w:lang w:val="tt-RU" w:eastAsia="en-US"/>
        </w:rPr>
        <w:t>12 баллов</w:t>
      </w:r>
      <w:r w:rsidR="00B27B59" w:rsidRPr="001E4C3A">
        <w:rPr>
          <w:rFonts w:eastAsia="SchoolBookTatMFOTF"/>
          <w:b/>
          <w:color w:val="000000" w:themeColor="text1"/>
          <w:sz w:val="28"/>
          <w:szCs w:val="28"/>
          <w:lang w:val="tt-RU" w:eastAsia="en-US"/>
        </w:rPr>
        <w:t>)</w:t>
      </w:r>
    </w:p>
    <w:p w:rsidR="00BC77C4" w:rsidRPr="001E4C3A" w:rsidRDefault="00BC77C4" w:rsidP="00BC77C4">
      <w:pPr>
        <w:autoSpaceDE w:val="0"/>
        <w:autoSpaceDN w:val="0"/>
        <w:adjustRightInd w:val="0"/>
        <w:rPr>
          <w:rFonts w:eastAsia="SchoolBookTatMFOTF"/>
          <w:i/>
          <w:color w:val="000000" w:themeColor="text1"/>
          <w:sz w:val="28"/>
          <w:szCs w:val="28"/>
          <w:lang w:val="tt-RU" w:eastAsia="en-US"/>
        </w:rPr>
      </w:pPr>
      <w:r w:rsidRPr="001E4C3A">
        <w:rPr>
          <w:rFonts w:eastAsia="SchoolBookTatMFOTF"/>
          <w:i/>
          <w:color w:val="000000" w:themeColor="text1"/>
          <w:sz w:val="28"/>
          <w:szCs w:val="28"/>
          <w:lang w:val="tt-RU" w:eastAsia="en-US"/>
        </w:rPr>
        <w:t>Йөз кеше, ачык йөз, тирән йөз; яшь кеше, алтмыш яшь, яшь ага.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913"/>
        <w:gridCol w:w="1418"/>
        <w:gridCol w:w="1134"/>
      </w:tblGrid>
      <w:tr w:rsidR="001E4C3A" w:rsidRPr="001E4C3A" w:rsidTr="00D6692C">
        <w:trPr>
          <w:trHeight w:val="405"/>
        </w:trPr>
        <w:tc>
          <w:tcPr>
            <w:tcW w:w="566" w:type="dxa"/>
          </w:tcPr>
          <w:p w:rsidR="00BC77C4" w:rsidRPr="001E4C3A" w:rsidRDefault="00BC77C4" w:rsidP="00465A8D">
            <w:pPr>
              <w:jc w:val="both"/>
              <w:rPr>
                <w:b/>
                <w:color w:val="000000" w:themeColor="text1"/>
                <w:sz w:val="28"/>
                <w:szCs w:val="28"/>
                <w:lang w:val="tt-RU"/>
              </w:rPr>
            </w:pPr>
            <w:r w:rsidRPr="001E4C3A">
              <w:rPr>
                <w:b/>
                <w:color w:val="000000" w:themeColor="text1"/>
                <w:sz w:val="28"/>
                <w:szCs w:val="28"/>
                <w:lang w:val="tt-RU"/>
              </w:rPr>
              <w:t xml:space="preserve">  №</w:t>
            </w:r>
          </w:p>
        </w:tc>
        <w:tc>
          <w:tcPr>
            <w:tcW w:w="6913" w:type="dxa"/>
          </w:tcPr>
          <w:p w:rsidR="00BC77C4" w:rsidRPr="001E4C3A" w:rsidRDefault="00BC77C4" w:rsidP="00465A8D">
            <w:pPr>
              <w:jc w:val="center"/>
              <w:rPr>
                <w:b/>
                <w:color w:val="000000" w:themeColor="text1"/>
                <w:sz w:val="28"/>
                <w:szCs w:val="28"/>
                <w:lang w:val="tt-RU"/>
              </w:rPr>
            </w:pPr>
            <w:r w:rsidRPr="001E4C3A">
              <w:rPr>
                <w:b/>
                <w:color w:val="000000" w:themeColor="text1"/>
                <w:sz w:val="28"/>
                <w:szCs w:val="28"/>
                <w:lang w:val="tt-RU"/>
              </w:rPr>
              <w:t>Предложения</w:t>
            </w:r>
          </w:p>
        </w:tc>
        <w:tc>
          <w:tcPr>
            <w:tcW w:w="1418" w:type="dxa"/>
          </w:tcPr>
          <w:p w:rsidR="00BC77C4" w:rsidRPr="001E4C3A" w:rsidRDefault="00BC77C4" w:rsidP="00465A8D">
            <w:pPr>
              <w:jc w:val="center"/>
              <w:rPr>
                <w:b/>
                <w:color w:val="000000" w:themeColor="text1"/>
                <w:sz w:val="28"/>
                <w:szCs w:val="28"/>
                <w:lang w:val="tt-RU"/>
              </w:rPr>
            </w:pPr>
            <w:r w:rsidRPr="001E4C3A">
              <w:rPr>
                <w:color w:val="000000" w:themeColor="text1"/>
                <w:sz w:val="28"/>
                <w:szCs w:val="28"/>
              </w:rPr>
              <w:t>Макс. кол-во баллов за правильный ответ</w:t>
            </w:r>
            <w:r w:rsidRPr="001E4C3A">
              <w:rPr>
                <w:color w:val="000000" w:themeColor="text1"/>
                <w:sz w:val="28"/>
                <w:szCs w:val="28"/>
                <w:lang w:val="tt-RU"/>
              </w:rPr>
              <w:t>– 12</w:t>
            </w:r>
          </w:p>
        </w:tc>
        <w:tc>
          <w:tcPr>
            <w:tcW w:w="1134" w:type="dxa"/>
          </w:tcPr>
          <w:p w:rsidR="00BC77C4" w:rsidRPr="001E4C3A" w:rsidRDefault="00BC77C4" w:rsidP="00465A8D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E4C3A">
              <w:rPr>
                <w:color w:val="000000" w:themeColor="text1"/>
                <w:sz w:val="28"/>
                <w:szCs w:val="28"/>
              </w:rPr>
              <w:t>Баллы</w:t>
            </w:r>
          </w:p>
        </w:tc>
      </w:tr>
      <w:tr w:rsidR="001E4C3A" w:rsidRPr="001E4C3A" w:rsidTr="00465A8D">
        <w:trPr>
          <w:trHeight w:val="34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C4" w:rsidRPr="001E4C3A" w:rsidRDefault="00BC77C4" w:rsidP="00465A8D">
            <w:pPr>
              <w:rPr>
                <w:color w:val="000000" w:themeColor="text1"/>
                <w:sz w:val="28"/>
                <w:szCs w:val="28"/>
                <w:lang w:val="tt-RU"/>
              </w:rPr>
            </w:pPr>
            <w:r w:rsidRPr="001E4C3A">
              <w:rPr>
                <w:color w:val="000000" w:themeColor="text1"/>
                <w:sz w:val="28"/>
                <w:szCs w:val="28"/>
                <w:lang w:val="tt-RU"/>
              </w:rPr>
              <w:t>1.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C4" w:rsidRPr="001E4C3A" w:rsidRDefault="00465A8D" w:rsidP="00465A8D">
            <w:pPr>
              <w:rPr>
                <w:color w:val="000000" w:themeColor="text1"/>
                <w:sz w:val="28"/>
                <w:szCs w:val="28"/>
                <w:lang w:val="tt-RU"/>
              </w:rPr>
            </w:pPr>
            <w:r w:rsidRPr="001E4C3A">
              <w:rPr>
                <w:color w:val="000000" w:themeColor="text1"/>
                <w:sz w:val="28"/>
                <w:szCs w:val="28"/>
                <w:lang w:val="tt-RU"/>
              </w:rPr>
              <w:t>Урамда йөз кеше җыелган.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C4" w:rsidRPr="001E4C3A" w:rsidRDefault="00BC77C4" w:rsidP="00465A8D">
            <w:pPr>
              <w:jc w:val="center"/>
              <w:rPr>
                <w:color w:val="000000" w:themeColor="text1"/>
                <w:sz w:val="28"/>
                <w:szCs w:val="28"/>
                <w:lang w:val="tt-RU"/>
              </w:rPr>
            </w:pPr>
            <w:r w:rsidRPr="001E4C3A">
              <w:rPr>
                <w:color w:val="000000" w:themeColor="text1"/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C4" w:rsidRPr="001E4C3A" w:rsidRDefault="00BC77C4" w:rsidP="00465A8D">
            <w:pPr>
              <w:jc w:val="center"/>
              <w:rPr>
                <w:color w:val="000000" w:themeColor="text1"/>
                <w:sz w:val="28"/>
                <w:szCs w:val="28"/>
                <w:lang w:val="tt-RU"/>
              </w:rPr>
            </w:pPr>
          </w:p>
        </w:tc>
      </w:tr>
      <w:tr w:rsidR="001E4C3A" w:rsidRPr="001E4C3A" w:rsidTr="00465A8D">
        <w:trPr>
          <w:trHeight w:val="41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C4" w:rsidRPr="001E4C3A" w:rsidRDefault="00BC77C4" w:rsidP="00465A8D">
            <w:pPr>
              <w:rPr>
                <w:color w:val="000000" w:themeColor="text1"/>
                <w:sz w:val="28"/>
                <w:szCs w:val="28"/>
                <w:lang w:val="tt-RU"/>
              </w:rPr>
            </w:pPr>
            <w:r w:rsidRPr="001E4C3A">
              <w:rPr>
                <w:color w:val="000000" w:themeColor="text1"/>
                <w:sz w:val="28"/>
                <w:szCs w:val="28"/>
                <w:lang w:val="tt-RU"/>
              </w:rPr>
              <w:t>2.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C4" w:rsidRPr="001E4C3A" w:rsidRDefault="00465A8D" w:rsidP="00465A8D">
            <w:pPr>
              <w:rPr>
                <w:color w:val="000000" w:themeColor="text1"/>
                <w:sz w:val="28"/>
                <w:szCs w:val="28"/>
                <w:lang w:val="tt-RU"/>
              </w:rPr>
            </w:pPr>
            <w:r w:rsidRPr="001E4C3A">
              <w:rPr>
                <w:color w:val="000000" w:themeColor="text1"/>
                <w:sz w:val="28"/>
                <w:szCs w:val="28"/>
                <w:lang w:val="tt-RU"/>
              </w:rPr>
              <w:t>Кунакларны ачык йөз белән каршы алдык.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C4" w:rsidRPr="001E4C3A" w:rsidRDefault="00BC77C4" w:rsidP="00465A8D">
            <w:pPr>
              <w:jc w:val="center"/>
              <w:rPr>
                <w:color w:val="000000" w:themeColor="text1"/>
                <w:sz w:val="28"/>
                <w:szCs w:val="28"/>
                <w:lang w:val="tt-RU"/>
              </w:rPr>
            </w:pPr>
            <w:r w:rsidRPr="001E4C3A">
              <w:rPr>
                <w:color w:val="000000" w:themeColor="text1"/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C4" w:rsidRPr="001E4C3A" w:rsidRDefault="00BC77C4" w:rsidP="00465A8D">
            <w:pPr>
              <w:jc w:val="center"/>
              <w:rPr>
                <w:color w:val="000000" w:themeColor="text1"/>
                <w:sz w:val="28"/>
                <w:szCs w:val="28"/>
                <w:lang w:val="tt-RU"/>
              </w:rPr>
            </w:pPr>
          </w:p>
        </w:tc>
      </w:tr>
      <w:tr w:rsidR="001E4C3A" w:rsidRPr="001E4C3A" w:rsidTr="00465A8D">
        <w:trPr>
          <w:trHeight w:val="4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C4" w:rsidRPr="001E4C3A" w:rsidRDefault="00BC77C4" w:rsidP="00465A8D">
            <w:pPr>
              <w:rPr>
                <w:color w:val="000000" w:themeColor="text1"/>
                <w:sz w:val="28"/>
                <w:szCs w:val="28"/>
                <w:lang w:val="tt-RU"/>
              </w:rPr>
            </w:pPr>
            <w:r w:rsidRPr="001E4C3A">
              <w:rPr>
                <w:color w:val="000000" w:themeColor="text1"/>
                <w:sz w:val="28"/>
                <w:szCs w:val="28"/>
                <w:lang w:val="tt-RU"/>
              </w:rPr>
              <w:t>3.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C4" w:rsidRPr="001E4C3A" w:rsidRDefault="00465A8D" w:rsidP="00465A8D">
            <w:pPr>
              <w:rPr>
                <w:color w:val="000000" w:themeColor="text1"/>
                <w:sz w:val="28"/>
                <w:szCs w:val="28"/>
                <w:lang w:val="tt-RU"/>
              </w:rPr>
            </w:pPr>
            <w:r w:rsidRPr="001E4C3A">
              <w:rPr>
                <w:color w:val="000000" w:themeColor="text1"/>
                <w:sz w:val="28"/>
                <w:szCs w:val="28"/>
                <w:lang w:val="tt-RU"/>
              </w:rPr>
              <w:t>Балык тирән йөзә.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C4" w:rsidRPr="001E4C3A" w:rsidRDefault="00BC77C4" w:rsidP="00465A8D">
            <w:pPr>
              <w:jc w:val="center"/>
              <w:rPr>
                <w:color w:val="000000" w:themeColor="text1"/>
                <w:sz w:val="28"/>
                <w:szCs w:val="28"/>
                <w:lang w:val="tt-RU"/>
              </w:rPr>
            </w:pPr>
            <w:r w:rsidRPr="001E4C3A">
              <w:rPr>
                <w:color w:val="000000" w:themeColor="text1"/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C4" w:rsidRPr="001E4C3A" w:rsidRDefault="00BC77C4" w:rsidP="00465A8D">
            <w:pPr>
              <w:jc w:val="center"/>
              <w:rPr>
                <w:color w:val="000000" w:themeColor="text1"/>
                <w:sz w:val="28"/>
                <w:szCs w:val="28"/>
                <w:lang w:val="tt-RU"/>
              </w:rPr>
            </w:pPr>
          </w:p>
        </w:tc>
      </w:tr>
      <w:tr w:rsidR="001E4C3A" w:rsidRPr="001E4C3A" w:rsidTr="00465A8D">
        <w:trPr>
          <w:trHeight w:val="28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C4" w:rsidRPr="001E4C3A" w:rsidRDefault="00BC77C4" w:rsidP="00465A8D">
            <w:pPr>
              <w:rPr>
                <w:color w:val="000000" w:themeColor="text1"/>
                <w:sz w:val="28"/>
                <w:szCs w:val="28"/>
                <w:lang w:val="tt-RU"/>
              </w:rPr>
            </w:pPr>
            <w:r w:rsidRPr="001E4C3A">
              <w:rPr>
                <w:color w:val="000000" w:themeColor="text1"/>
                <w:sz w:val="28"/>
                <w:szCs w:val="28"/>
                <w:lang w:val="tt-RU"/>
              </w:rPr>
              <w:t>4.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C4" w:rsidRPr="001E4C3A" w:rsidRDefault="00465A8D" w:rsidP="00465A8D">
            <w:pPr>
              <w:rPr>
                <w:color w:val="000000" w:themeColor="text1"/>
                <w:sz w:val="28"/>
                <w:szCs w:val="28"/>
                <w:lang w:val="tt-RU"/>
              </w:rPr>
            </w:pPr>
            <w:r w:rsidRPr="001E4C3A">
              <w:rPr>
                <w:color w:val="000000" w:themeColor="text1"/>
                <w:sz w:val="28"/>
                <w:szCs w:val="28"/>
                <w:lang w:val="tt-RU"/>
              </w:rPr>
              <w:t>Яшь кеше карт кешегә хөрмәт күрсәтә.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C4" w:rsidRPr="001E4C3A" w:rsidRDefault="00BC77C4" w:rsidP="00465A8D">
            <w:pPr>
              <w:jc w:val="center"/>
              <w:rPr>
                <w:color w:val="000000" w:themeColor="text1"/>
                <w:sz w:val="28"/>
                <w:szCs w:val="28"/>
                <w:lang w:val="tt-RU"/>
              </w:rPr>
            </w:pPr>
            <w:r w:rsidRPr="001E4C3A">
              <w:rPr>
                <w:color w:val="000000" w:themeColor="text1"/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C4" w:rsidRPr="001E4C3A" w:rsidRDefault="00BC77C4" w:rsidP="00465A8D">
            <w:pPr>
              <w:jc w:val="center"/>
              <w:rPr>
                <w:color w:val="000000" w:themeColor="text1"/>
                <w:sz w:val="28"/>
                <w:szCs w:val="28"/>
                <w:lang w:val="tt-RU"/>
              </w:rPr>
            </w:pPr>
          </w:p>
        </w:tc>
      </w:tr>
      <w:tr w:rsidR="001E4C3A" w:rsidRPr="001E4C3A" w:rsidTr="00465A8D">
        <w:trPr>
          <w:trHeight w:val="37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C4" w:rsidRPr="001E4C3A" w:rsidRDefault="00BC77C4" w:rsidP="00465A8D">
            <w:pPr>
              <w:rPr>
                <w:color w:val="000000" w:themeColor="text1"/>
                <w:sz w:val="28"/>
                <w:szCs w:val="28"/>
                <w:lang w:val="tt-RU"/>
              </w:rPr>
            </w:pPr>
            <w:r w:rsidRPr="001E4C3A">
              <w:rPr>
                <w:color w:val="000000" w:themeColor="text1"/>
                <w:sz w:val="28"/>
                <w:szCs w:val="28"/>
                <w:lang w:val="tt-RU"/>
              </w:rPr>
              <w:t>5.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C4" w:rsidRPr="001E4C3A" w:rsidRDefault="00465A8D" w:rsidP="00465A8D">
            <w:pPr>
              <w:rPr>
                <w:color w:val="000000" w:themeColor="text1"/>
                <w:sz w:val="28"/>
                <w:szCs w:val="28"/>
              </w:rPr>
            </w:pPr>
            <w:r w:rsidRPr="001E4C3A">
              <w:rPr>
                <w:color w:val="000000" w:themeColor="text1"/>
                <w:sz w:val="28"/>
                <w:szCs w:val="28"/>
                <w:lang w:val="tt-RU"/>
              </w:rPr>
              <w:t>Бабама алтмыш яш</w:t>
            </w:r>
            <w:r w:rsidRPr="001E4C3A">
              <w:rPr>
                <w:color w:val="000000" w:themeColor="text1"/>
                <w:sz w:val="28"/>
                <w:szCs w:val="28"/>
              </w:rPr>
              <w:t>ь.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C4" w:rsidRPr="001E4C3A" w:rsidRDefault="00BC77C4" w:rsidP="00465A8D">
            <w:pPr>
              <w:jc w:val="center"/>
              <w:rPr>
                <w:color w:val="000000" w:themeColor="text1"/>
                <w:sz w:val="28"/>
                <w:szCs w:val="28"/>
                <w:lang w:val="tt-RU"/>
              </w:rPr>
            </w:pPr>
            <w:r w:rsidRPr="001E4C3A">
              <w:rPr>
                <w:color w:val="000000" w:themeColor="text1"/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C4" w:rsidRPr="001E4C3A" w:rsidRDefault="00BC77C4" w:rsidP="00465A8D">
            <w:pPr>
              <w:jc w:val="center"/>
              <w:rPr>
                <w:color w:val="000000" w:themeColor="text1"/>
                <w:sz w:val="28"/>
                <w:szCs w:val="28"/>
                <w:lang w:val="tt-RU"/>
              </w:rPr>
            </w:pPr>
          </w:p>
        </w:tc>
      </w:tr>
      <w:tr w:rsidR="00BC77C4" w:rsidRPr="001E4C3A" w:rsidTr="00465A8D">
        <w:trPr>
          <w:trHeight w:val="41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C4" w:rsidRPr="001E4C3A" w:rsidRDefault="00BC77C4" w:rsidP="00465A8D">
            <w:pPr>
              <w:rPr>
                <w:color w:val="000000" w:themeColor="text1"/>
                <w:sz w:val="28"/>
                <w:szCs w:val="28"/>
                <w:lang w:val="tt-RU"/>
              </w:rPr>
            </w:pPr>
            <w:r w:rsidRPr="001E4C3A">
              <w:rPr>
                <w:color w:val="000000" w:themeColor="text1"/>
                <w:sz w:val="28"/>
                <w:szCs w:val="28"/>
                <w:lang w:val="tt-RU"/>
              </w:rPr>
              <w:t>6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C4" w:rsidRPr="001E4C3A" w:rsidRDefault="00465A8D" w:rsidP="00465A8D">
            <w:pPr>
              <w:rPr>
                <w:color w:val="000000" w:themeColor="text1"/>
                <w:sz w:val="28"/>
                <w:szCs w:val="28"/>
                <w:lang w:val="tt-RU"/>
              </w:rPr>
            </w:pPr>
            <w:r w:rsidRPr="001E4C3A">
              <w:rPr>
                <w:color w:val="000000" w:themeColor="text1"/>
                <w:sz w:val="28"/>
                <w:szCs w:val="28"/>
                <w:lang w:val="tt-RU"/>
              </w:rPr>
              <w:t>Урамга чыккач, җилдән яшь ага.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C4" w:rsidRPr="001E4C3A" w:rsidRDefault="00BC77C4" w:rsidP="00465A8D">
            <w:pPr>
              <w:jc w:val="center"/>
              <w:rPr>
                <w:color w:val="000000" w:themeColor="text1"/>
                <w:sz w:val="28"/>
                <w:szCs w:val="28"/>
                <w:lang w:val="tt-RU"/>
              </w:rPr>
            </w:pPr>
            <w:r w:rsidRPr="001E4C3A">
              <w:rPr>
                <w:color w:val="000000" w:themeColor="text1"/>
                <w:sz w:val="28"/>
                <w:szCs w:val="28"/>
                <w:lang w:val="tt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C4" w:rsidRPr="001E4C3A" w:rsidRDefault="00BC77C4" w:rsidP="00465A8D">
            <w:pPr>
              <w:jc w:val="center"/>
              <w:rPr>
                <w:color w:val="000000" w:themeColor="text1"/>
                <w:sz w:val="28"/>
                <w:szCs w:val="28"/>
                <w:lang w:val="tt-RU"/>
              </w:rPr>
            </w:pPr>
          </w:p>
        </w:tc>
      </w:tr>
    </w:tbl>
    <w:p w:rsidR="00BC77C4" w:rsidRPr="001E4C3A" w:rsidRDefault="00BC77C4" w:rsidP="00BC77C4">
      <w:pPr>
        <w:rPr>
          <w:color w:val="000000" w:themeColor="text1"/>
          <w:sz w:val="28"/>
          <w:szCs w:val="28"/>
          <w:shd w:val="clear" w:color="auto" w:fill="FFFFFF"/>
        </w:rPr>
      </w:pPr>
    </w:p>
    <w:p w:rsidR="00BC77C4" w:rsidRPr="001E4C3A" w:rsidRDefault="00BC77C4" w:rsidP="00BC77C4">
      <w:pPr>
        <w:pStyle w:val="1"/>
        <w:spacing w:after="0" w:line="240" w:lineRule="auto"/>
        <w:ind w:left="284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1E4C3A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4. В какой последовательности необходимо поставить </w:t>
      </w:r>
      <w:r w:rsidR="00B27B59" w:rsidRPr="001E4C3A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предложения</w:t>
      </w:r>
      <w:r w:rsidRPr="001E4C3A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, чтобы получил</w:t>
      </w:r>
      <w:r w:rsidR="00B27B59" w:rsidRPr="001E4C3A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ся текст</w:t>
      </w:r>
      <w:r w:rsidRPr="001E4C3A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? </w:t>
      </w:r>
      <w:r w:rsidR="00B27B59" w:rsidRPr="001E4C3A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(</w:t>
      </w:r>
      <w:r w:rsidRPr="001E4C3A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4 балла</w:t>
      </w:r>
      <w:r w:rsidR="00B27B59" w:rsidRPr="001E4C3A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)</w:t>
      </w:r>
    </w:p>
    <w:p w:rsidR="006F4029" w:rsidRPr="001E4C3A" w:rsidRDefault="006F4029" w:rsidP="00BC77C4">
      <w:pPr>
        <w:pStyle w:val="1"/>
        <w:spacing w:after="0" w:line="240" w:lineRule="auto"/>
        <w:ind w:left="284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</w:p>
    <w:p w:rsidR="00BC77C4" w:rsidRPr="001E4C3A" w:rsidRDefault="00BC77C4" w:rsidP="00BC77C4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lang w:val="tt-RU"/>
        </w:rPr>
      </w:pPr>
      <w:r w:rsidRPr="001E4C3A">
        <w:rPr>
          <w:color w:val="000000" w:themeColor="text1"/>
          <w:sz w:val="28"/>
          <w:szCs w:val="28"/>
          <w:lang w:val="tt-RU"/>
        </w:rPr>
        <w:t>А) Җәй башында су төбендә төнбоекның тәлинкә төсле яшел яфраклары тарала, бераздан яшел тыгыз чәчәк бөреләре чыга.</w:t>
      </w:r>
    </w:p>
    <w:p w:rsidR="00BC77C4" w:rsidRPr="001E4C3A" w:rsidRDefault="00BC77C4" w:rsidP="00BC77C4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lang w:val="tt-RU"/>
        </w:rPr>
      </w:pPr>
      <w:r w:rsidRPr="001E4C3A">
        <w:rPr>
          <w:color w:val="000000" w:themeColor="text1"/>
          <w:sz w:val="28"/>
          <w:szCs w:val="28"/>
          <w:lang w:val="tt-RU"/>
        </w:rPr>
        <w:t>Ә) Бу гаять матур чәчәкләрне галимнәр үзләренчә “су сылуы” дип йөртәләр.</w:t>
      </w:r>
    </w:p>
    <w:p w:rsidR="00BC77C4" w:rsidRPr="001E4C3A" w:rsidRDefault="00BC77C4" w:rsidP="00BC77C4">
      <w:pPr>
        <w:pStyle w:val="1"/>
        <w:spacing w:after="0" w:line="240" w:lineRule="auto"/>
        <w:ind w:left="0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1E4C3A">
        <w:rPr>
          <w:rFonts w:ascii="Times New Roman" w:hAnsi="Times New Roman"/>
          <w:color w:val="000000" w:themeColor="text1"/>
          <w:sz w:val="28"/>
          <w:szCs w:val="28"/>
          <w:lang w:val="tt-RU"/>
        </w:rPr>
        <w:t>Б) Җәен безнең күл һәм буаларда бер-берсенә бик охшаган ак һәм сары төнбоек үсә.</w:t>
      </w:r>
    </w:p>
    <w:p w:rsidR="00BC77C4" w:rsidRPr="001E4C3A" w:rsidRDefault="00BC77C4" w:rsidP="00BC77C4">
      <w:pPr>
        <w:shd w:val="clear" w:color="auto" w:fill="FFFFFF"/>
        <w:rPr>
          <w:color w:val="000000" w:themeColor="text1"/>
          <w:sz w:val="28"/>
          <w:szCs w:val="28"/>
          <w:lang w:val="tt-RU"/>
        </w:rPr>
      </w:pPr>
      <w:r w:rsidRPr="001E4C3A">
        <w:rPr>
          <w:color w:val="000000" w:themeColor="text1"/>
          <w:sz w:val="28"/>
          <w:szCs w:val="28"/>
          <w:lang w:val="tt-RU"/>
        </w:rPr>
        <w:t>В)Берничә көннән  ак төнбоекның беренче чәчәге күренә. </w:t>
      </w:r>
    </w:p>
    <w:p w:rsidR="00BC77C4" w:rsidRPr="001E4C3A" w:rsidRDefault="00BC77C4" w:rsidP="00BC77C4">
      <w:pPr>
        <w:pStyle w:val="1"/>
        <w:spacing w:after="0" w:line="240" w:lineRule="auto"/>
        <w:ind w:left="0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BC77C4" w:rsidRPr="001E4C3A" w:rsidRDefault="006F4029" w:rsidP="00BC77C4">
      <w:pPr>
        <w:pStyle w:val="1"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1E4C3A">
        <w:rPr>
          <w:rFonts w:ascii="Times New Roman" w:hAnsi="Times New Roman"/>
          <w:color w:val="000000" w:themeColor="text1"/>
          <w:sz w:val="28"/>
          <w:szCs w:val="28"/>
          <w:lang w:val="tt-RU"/>
        </w:rPr>
        <w:t>1) Ә,Б, В, А</w:t>
      </w:r>
    </w:p>
    <w:p w:rsidR="00BC77C4" w:rsidRPr="001E4C3A" w:rsidRDefault="006F4029" w:rsidP="00BC77C4">
      <w:pPr>
        <w:pStyle w:val="1"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1E4C3A">
        <w:rPr>
          <w:rFonts w:ascii="Times New Roman" w:hAnsi="Times New Roman"/>
          <w:color w:val="000000" w:themeColor="text1"/>
          <w:sz w:val="28"/>
          <w:szCs w:val="28"/>
          <w:lang w:val="tt-RU"/>
        </w:rPr>
        <w:t>2) Б, А, В, Ә</w:t>
      </w:r>
    </w:p>
    <w:p w:rsidR="00BC77C4" w:rsidRPr="001E4C3A" w:rsidRDefault="006F4029" w:rsidP="00BC77C4">
      <w:pPr>
        <w:pStyle w:val="1"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1E4C3A">
        <w:rPr>
          <w:rFonts w:ascii="Times New Roman" w:hAnsi="Times New Roman"/>
          <w:color w:val="000000" w:themeColor="text1"/>
          <w:sz w:val="28"/>
          <w:szCs w:val="28"/>
          <w:lang w:val="tt-RU"/>
        </w:rPr>
        <w:t>3) А, В, Б, Ә</w:t>
      </w:r>
    </w:p>
    <w:p w:rsidR="00BC77C4" w:rsidRPr="001E4C3A" w:rsidRDefault="00BC77C4" w:rsidP="00BC77C4">
      <w:pPr>
        <w:pStyle w:val="1"/>
        <w:spacing w:after="0" w:line="240" w:lineRule="auto"/>
        <w:ind w:left="0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  <w:lang w:val="tt-RU"/>
        </w:rPr>
      </w:pPr>
      <w:r w:rsidRPr="001E4C3A">
        <w:rPr>
          <w:rFonts w:ascii="Times New Roman" w:hAnsi="Times New Roman"/>
          <w:b/>
          <w:i/>
          <w:color w:val="000000" w:themeColor="text1"/>
          <w:sz w:val="28"/>
          <w:szCs w:val="28"/>
          <w:lang w:val="tt-RU"/>
        </w:rPr>
        <w:t>4)  Б, Ә, А, В</w:t>
      </w:r>
    </w:p>
    <w:p w:rsidR="006F4029" w:rsidRPr="001E4C3A" w:rsidRDefault="006F4029" w:rsidP="00BC77C4">
      <w:pPr>
        <w:pStyle w:val="1"/>
        <w:spacing w:after="0" w:line="240" w:lineRule="auto"/>
        <w:ind w:left="0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  <w:lang w:val="tt-RU"/>
        </w:rPr>
      </w:pPr>
    </w:p>
    <w:p w:rsidR="00D2558A" w:rsidRPr="001E4C3A" w:rsidRDefault="00D2558A" w:rsidP="00B27B59">
      <w:pPr>
        <w:shd w:val="clear" w:color="auto" w:fill="FFFFFF"/>
        <w:ind w:firstLine="709"/>
        <w:rPr>
          <w:color w:val="000000" w:themeColor="text1"/>
          <w:sz w:val="28"/>
          <w:szCs w:val="28"/>
          <w:lang w:val="tt-RU"/>
        </w:rPr>
      </w:pPr>
      <w:r w:rsidRPr="001E4C3A">
        <w:rPr>
          <w:color w:val="000000" w:themeColor="text1"/>
          <w:sz w:val="28"/>
          <w:szCs w:val="28"/>
          <w:lang w:val="tt-RU"/>
        </w:rPr>
        <w:t>Җәен безнең күл һәм буаларда бер-берсенә бик охшаган ак һәм сары төнбоек үсә. Бу гаять матур чәчәкләрне галимнәр үзләренчә “су сылуы” дип йөртәләр.</w:t>
      </w:r>
      <w:r w:rsidR="00B27B59" w:rsidRPr="001E4C3A">
        <w:rPr>
          <w:color w:val="000000" w:themeColor="text1"/>
          <w:sz w:val="28"/>
          <w:szCs w:val="28"/>
          <w:lang w:val="tt-RU"/>
        </w:rPr>
        <w:t xml:space="preserve"> </w:t>
      </w:r>
      <w:r w:rsidRPr="001E4C3A">
        <w:rPr>
          <w:color w:val="000000" w:themeColor="text1"/>
          <w:sz w:val="28"/>
          <w:szCs w:val="28"/>
          <w:lang w:val="tt-RU"/>
        </w:rPr>
        <w:t>Җәй башында су төбендә төнбоекның тәлинкә төсле яшел яфраклары тарала, бераздан яшел тыгыз чәчәк бөреләре чыга. Берничә көннән  ак төнбоекның беренче чәчәге күренә. </w:t>
      </w:r>
    </w:p>
    <w:p w:rsidR="00BC77C4" w:rsidRPr="001E4C3A" w:rsidRDefault="00BC77C4" w:rsidP="00BC77C4">
      <w:pPr>
        <w:rPr>
          <w:color w:val="000000" w:themeColor="text1"/>
          <w:sz w:val="28"/>
          <w:szCs w:val="28"/>
          <w:lang w:val="tt-RU"/>
        </w:rPr>
      </w:pPr>
    </w:p>
    <w:p w:rsidR="00BC77C4" w:rsidRPr="001E4C3A" w:rsidRDefault="00BC77C4" w:rsidP="00BC77C4">
      <w:pPr>
        <w:pStyle w:val="1"/>
        <w:spacing w:after="0" w:line="240" w:lineRule="auto"/>
        <w:ind w:left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1E4C3A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5. Соотнесите фразеологизмы и их русские эквиваленты с помощью стрелок. 8 баллов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1E4C3A" w:rsidRPr="001E4C3A" w:rsidTr="003C30FB">
        <w:tc>
          <w:tcPr>
            <w:tcW w:w="4785" w:type="dxa"/>
          </w:tcPr>
          <w:p w:rsidR="000D65BE" w:rsidRPr="001E4C3A" w:rsidRDefault="000D65BE" w:rsidP="00D6692C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color w:val="000000" w:themeColor="text1"/>
                <w:sz w:val="28"/>
                <w:szCs w:val="28"/>
                <w:lang w:val="tt-RU"/>
              </w:rPr>
            </w:pPr>
            <w:r w:rsidRPr="001E4C3A">
              <w:rPr>
                <w:rFonts w:ascii="Times New Roman" w:hAnsi="Times New Roman"/>
                <w:i/>
                <w:color w:val="000000" w:themeColor="text1"/>
                <w:sz w:val="28"/>
                <w:szCs w:val="28"/>
                <w:lang w:val="tt-RU"/>
              </w:rPr>
              <w:t>Җиң сызганып эшләргә</w:t>
            </w:r>
          </w:p>
        </w:tc>
        <w:tc>
          <w:tcPr>
            <w:tcW w:w="4785" w:type="dxa"/>
          </w:tcPr>
          <w:p w:rsidR="000D65BE" w:rsidRPr="001E4C3A" w:rsidRDefault="007C2566" w:rsidP="00D6692C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color w:val="000000" w:themeColor="text1"/>
                <w:sz w:val="28"/>
                <w:szCs w:val="28"/>
                <w:lang w:val="tt-RU"/>
              </w:rPr>
            </w:pPr>
            <w:r w:rsidRPr="001E4C3A">
              <w:rPr>
                <w:rFonts w:ascii="Times New Roman" w:hAnsi="Times New Roman"/>
                <w:i/>
                <w:color w:val="000000" w:themeColor="text1"/>
                <w:sz w:val="28"/>
                <w:szCs w:val="28"/>
                <w:lang w:val="tt-RU"/>
              </w:rPr>
              <w:t>Работать засучив рукава</w:t>
            </w:r>
          </w:p>
        </w:tc>
      </w:tr>
      <w:tr w:rsidR="001E4C3A" w:rsidRPr="001E4C3A" w:rsidTr="003C30FB">
        <w:tc>
          <w:tcPr>
            <w:tcW w:w="4785" w:type="dxa"/>
          </w:tcPr>
          <w:p w:rsidR="000D65BE" w:rsidRPr="001E4C3A" w:rsidRDefault="000D65BE" w:rsidP="00D6692C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color w:val="000000" w:themeColor="text1"/>
                <w:sz w:val="28"/>
                <w:szCs w:val="28"/>
                <w:lang w:val="tt-RU"/>
              </w:rPr>
            </w:pPr>
            <w:r w:rsidRPr="001E4C3A">
              <w:rPr>
                <w:rFonts w:ascii="Times New Roman" w:hAnsi="Times New Roman"/>
                <w:i/>
                <w:color w:val="000000" w:themeColor="text1"/>
                <w:sz w:val="28"/>
                <w:szCs w:val="28"/>
                <w:lang w:val="tt-RU"/>
              </w:rPr>
              <w:t>Борын төбендә генә</w:t>
            </w:r>
          </w:p>
        </w:tc>
        <w:tc>
          <w:tcPr>
            <w:tcW w:w="4785" w:type="dxa"/>
          </w:tcPr>
          <w:p w:rsidR="000D65BE" w:rsidRPr="001E4C3A" w:rsidRDefault="007C2566" w:rsidP="00D6692C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color w:val="000000" w:themeColor="text1"/>
                <w:sz w:val="28"/>
                <w:szCs w:val="28"/>
                <w:lang w:val="tt-RU"/>
              </w:rPr>
            </w:pPr>
            <w:r w:rsidRPr="001E4C3A">
              <w:rPr>
                <w:rFonts w:ascii="Times New Roman" w:hAnsi="Times New Roman"/>
                <w:i/>
                <w:color w:val="000000" w:themeColor="text1"/>
                <w:sz w:val="28"/>
                <w:szCs w:val="28"/>
                <w:lang w:val="tt-RU"/>
              </w:rPr>
              <w:t>Под носом</w:t>
            </w:r>
          </w:p>
        </w:tc>
      </w:tr>
      <w:tr w:rsidR="001E4C3A" w:rsidRPr="001E4C3A" w:rsidTr="003C30FB">
        <w:tc>
          <w:tcPr>
            <w:tcW w:w="4785" w:type="dxa"/>
          </w:tcPr>
          <w:p w:rsidR="000D65BE" w:rsidRPr="001E4C3A" w:rsidRDefault="000D65BE" w:rsidP="00D6692C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color w:val="000000" w:themeColor="text1"/>
                <w:sz w:val="28"/>
                <w:szCs w:val="28"/>
                <w:lang w:val="tt-RU"/>
              </w:rPr>
            </w:pPr>
            <w:r w:rsidRPr="001E4C3A">
              <w:rPr>
                <w:rFonts w:ascii="Times New Roman" w:hAnsi="Times New Roman"/>
                <w:i/>
                <w:color w:val="000000" w:themeColor="text1"/>
                <w:sz w:val="28"/>
                <w:szCs w:val="28"/>
                <w:lang w:val="tt-RU"/>
              </w:rPr>
              <w:t>Колагын торгызу</w:t>
            </w:r>
          </w:p>
        </w:tc>
        <w:tc>
          <w:tcPr>
            <w:tcW w:w="4785" w:type="dxa"/>
          </w:tcPr>
          <w:p w:rsidR="000D65BE" w:rsidRPr="001E4C3A" w:rsidRDefault="007C2566" w:rsidP="00D6692C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color w:val="000000" w:themeColor="text1"/>
                <w:sz w:val="28"/>
                <w:szCs w:val="28"/>
                <w:lang w:val="tt-RU"/>
              </w:rPr>
            </w:pPr>
            <w:r w:rsidRPr="001E4C3A">
              <w:rPr>
                <w:rFonts w:ascii="Times New Roman" w:hAnsi="Times New Roman"/>
                <w:i/>
                <w:color w:val="000000" w:themeColor="text1"/>
                <w:sz w:val="28"/>
                <w:szCs w:val="28"/>
                <w:lang w:val="tt-RU"/>
              </w:rPr>
              <w:t>Навострит</w:t>
            </w:r>
            <w:r w:rsidRPr="001E4C3A"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  <w:t>ь</w:t>
            </w:r>
            <w:r w:rsidRPr="001E4C3A">
              <w:rPr>
                <w:rFonts w:ascii="Times New Roman" w:hAnsi="Times New Roman"/>
                <w:i/>
                <w:color w:val="000000" w:themeColor="text1"/>
                <w:sz w:val="28"/>
                <w:szCs w:val="28"/>
                <w:lang w:val="tt-RU"/>
              </w:rPr>
              <w:t xml:space="preserve"> уши</w:t>
            </w:r>
          </w:p>
        </w:tc>
      </w:tr>
      <w:tr w:rsidR="001E4C3A" w:rsidRPr="001E4C3A" w:rsidTr="003C30FB">
        <w:tc>
          <w:tcPr>
            <w:tcW w:w="4785" w:type="dxa"/>
          </w:tcPr>
          <w:p w:rsidR="000D65BE" w:rsidRPr="001E4C3A" w:rsidRDefault="000D65BE" w:rsidP="00D6692C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color w:val="000000" w:themeColor="text1"/>
                <w:sz w:val="28"/>
                <w:szCs w:val="28"/>
                <w:lang w:val="tt-RU"/>
              </w:rPr>
            </w:pPr>
            <w:r w:rsidRPr="001E4C3A">
              <w:rPr>
                <w:rFonts w:ascii="Times New Roman" w:hAnsi="Times New Roman"/>
                <w:i/>
                <w:color w:val="000000" w:themeColor="text1"/>
                <w:sz w:val="28"/>
                <w:szCs w:val="28"/>
                <w:lang w:val="tt-RU"/>
              </w:rPr>
              <w:t>Кул селтәү</w:t>
            </w:r>
          </w:p>
        </w:tc>
        <w:tc>
          <w:tcPr>
            <w:tcW w:w="4785" w:type="dxa"/>
          </w:tcPr>
          <w:p w:rsidR="000D65BE" w:rsidRPr="001E4C3A" w:rsidRDefault="007C2566" w:rsidP="00D6692C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color w:val="000000" w:themeColor="text1"/>
                <w:sz w:val="28"/>
                <w:szCs w:val="28"/>
                <w:lang w:val="tt-RU"/>
              </w:rPr>
            </w:pPr>
            <w:r w:rsidRPr="001E4C3A">
              <w:rPr>
                <w:rFonts w:ascii="Times New Roman" w:hAnsi="Times New Roman"/>
                <w:i/>
                <w:color w:val="000000" w:themeColor="text1"/>
                <w:sz w:val="28"/>
                <w:szCs w:val="28"/>
                <w:lang w:val="tt-RU"/>
              </w:rPr>
              <w:t>Махнут</w:t>
            </w:r>
            <w:r w:rsidRPr="001E4C3A"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  <w:t>ь рукой</w:t>
            </w:r>
          </w:p>
        </w:tc>
      </w:tr>
      <w:tr w:rsidR="001E4C3A" w:rsidRPr="001E4C3A" w:rsidTr="003C30FB">
        <w:tc>
          <w:tcPr>
            <w:tcW w:w="4785" w:type="dxa"/>
          </w:tcPr>
          <w:p w:rsidR="000D65BE" w:rsidRPr="001E4C3A" w:rsidRDefault="000D65BE" w:rsidP="00D6692C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color w:val="000000" w:themeColor="text1"/>
                <w:sz w:val="28"/>
                <w:szCs w:val="28"/>
                <w:lang w:val="tt-RU"/>
              </w:rPr>
            </w:pPr>
            <w:r w:rsidRPr="001E4C3A">
              <w:rPr>
                <w:rFonts w:ascii="Times New Roman" w:hAnsi="Times New Roman"/>
                <w:i/>
                <w:color w:val="000000" w:themeColor="text1"/>
                <w:sz w:val="28"/>
                <w:szCs w:val="28"/>
                <w:lang w:val="tt-RU"/>
              </w:rPr>
              <w:t>Баш вату</w:t>
            </w:r>
          </w:p>
        </w:tc>
        <w:tc>
          <w:tcPr>
            <w:tcW w:w="4785" w:type="dxa"/>
          </w:tcPr>
          <w:p w:rsidR="000D65BE" w:rsidRPr="001E4C3A" w:rsidRDefault="007C2566" w:rsidP="00D6692C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color w:val="000000" w:themeColor="text1"/>
                <w:sz w:val="28"/>
                <w:szCs w:val="28"/>
                <w:lang w:val="tt-RU"/>
              </w:rPr>
            </w:pPr>
            <w:r w:rsidRPr="001E4C3A">
              <w:rPr>
                <w:rFonts w:ascii="Times New Roman" w:hAnsi="Times New Roman"/>
                <w:i/>
                <w:color w:val="000000" w:themeColor="text1"/>
                <w:sz w:val="28"/>
                <w:szCs w:val="28"/>
                <w:lang w:val="tt-RU"/>
              </w:rPr>
              <w:t>Ломать голову</w:t>
            </w:r>
          </w:p>
        </w:tc>
      </w:tr>
      <w:tr w:rsidR="001E4C3A" w:rsidRPr="001E4C3A" w:rsidTr="003C30FB">
        <w:tc>
          <w:tcPr>
            <w:tcW w:w="4785" w:type="dxa"/>
          </w:tcPr>
          <w:p w:rsidR="000D65BE" w:rsidRPr="001E4C3A" w:rsidRDefault="000D65BE" w:rsidP="00D6692C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color w:val="000000" w:themeColor="text1"/>
                <w:sz w:val="28"/>
                <w:szCs w:val="28"/>
                <w:lang w:val="tt-RU"/>
              </w:rPr>
            </w:pPr>
            <w:r w:rsidRPr="001E4C3A">
              <w:rPr>
                <w:rFonts w:ascii="Times New Roman" w:hAnsi="Times New Roman"/>
                <w:i/>
                <w:color w:val="000000" w:themeColor="text1"/>
                <w:sz w:val="28"/>
                <w:szCs w:val="28"/>
                <w:lang w:val="tt-RU"/>
              </w:rPr>
              <w:lastRenderedPageBreak/>
              <w:t>Теше тешкә тимшәү</w:t>
            </w:r>
          </w:p>
        </w:tc>
        <w:tc>
          <w:tcPr>
            <w:tcW w:w="4785" w:type="dxa"/>
          </w:tcPr>
          <w:p w:rsidR="000D65BE" w:rsidRPr="001E4C3A" w:rsidRDefault="007C2566" w:rsidP="00D6692C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color w:val="000000" w:themeColor="text1"/>
                <w:sz w:val="28"/>
                <w:szCs w:val="28"/>
                <w:lang w:val="tt-RU"/>
              </w:rPr>
            </w:pPr>
            <w:r w:rsidRPr="001E4C3A">
              <w:rPr>
                <w:rFonts w:ascii="Times New Roman" w:hAnsi="Times New Roman"/>
                <w:i/>
                <w:color w:val="000000" w:themeColor="text1"/>
                <w:sz w:val="28"/>
                <w:szCs w:val="28"/>
                <w:lang w:val="tt-RU"/>
              </w:rPr>
              <w:t>Зуб на зуб не попадает</w:t>
            </w:r>
          </w:p>
        </w:tc>
      </w:tr>
      <w:tr w:rsidR="001E4C3A" w:rsidRPr="001E4C3A" w:rsidTr="003C30FB">
        <w:tc>
          <w:tcPr>
            <w:tcW w:w="4785" w:type="dxa"/>
          </w:tcPr>
          <w:p w:rsidR="000D65BE" w:rsidRPr="001E4C3A" w:rsidRDefault="000D65BE" w:rsidP="00D6692C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color w:val="000000" w:themeColor="text1"/>
                <w:sz w:val="28"/>
                <w:szCs w:val="28"/>
                <w:lang w:val="tt-RU"/>
              </w:rPr>
            </w:pPr>
            <w:r w:rsidRPr="001E4C3A">
              <w:rPr>
                <w:rFonts w:ascii="Times New Roman" w:hAnsi="Times New Roman"/>
                <w:i/>
                <w:color w:val="000000" w:themeColor="text1"/>
                <w:sz w:val="28"/>
                <w:szCs w:val="28"/>
                <w:lang w:val="tt-RU"/>
              </w:rPr>
              <w:t>Сүзен тоту</w:t>
            </w:r>
          </w:p>
        </w:tc>
        <w:tc>
          <w:tcPr>
            <w:tcW w:w="4785" w:type="dxa"/>
          </w:tcPr>
          <w:p w:rsidR="000D65BE" w:rsidRPr="001E4C3A" w:rsidRDefault="007C2566" w:rsidP="00D6692C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color w:val="000000" w:themeColor="text1"/>
                <w:sz w:val="28"/>
                <w:szCs w:val="28"/>
                <w:lang w:val="tt-RU"/>
              </w:rPr>
            </w:pPr>
            <w:r w:rsidRPr="001E4C3A">
              <w:rPr>
                <w:rFonts w:ascii="Times New Roman" w:hAnsi="Times New Roman"/>
                <w:i/>
                <w:color w:val="000000" w:themeColor="text1"/>
                <w:sz w:val="28"/>
                <w:szCs w:val="28"/>
                <w:lang w:val="tt-RU"/>
              </w:rPr>
              <w:t>Сдер</w:t>
            </w:r>
            <w:r w:rsidRPr="001E4C3A"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  <w:t>жать слово</w:t>
            </w:r>
          </w:p>
        </w:tc>
      </w:tr>
      <w:tr w:rsidR="001E4C3A" w:rsidRPr="001E4C3A" w:rsidTr="003C30FB">
        <w:tc>
          <w:tcPr>
            <w:tcW w:w="4785" w:type="dxa"/>
          </w:tcPr>
          <w:p w:rsidR="000D65BE" w:rsidRPr="001E4C3A" w:rsidRDefault="000D65BE" w:rsidP="00D6692C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color w:val="000000" w:themeColor="text1"/>
                <w:sz w:val="28"/>
                <w:szCs w:val="28"/>
                <w:lang w:val="tt-RU"/>
              </w:rPr>
            </w:pPr>
            <w:r w:rsidRPr="001E4C3A">
              <w:rPr>
                <w:rFonts w:ascii="Times New Roman" w:hAnsi="Times New Roman"/>
                <w:i/>
                <w:color w:val="000000" w:themeColor="text1"/>
                <w:sz w:val="28"/>
                <w:szCs w:val="28"/>
                <w:lang w:val="tt-RU"/>
              </w:rPr>
              <w:t>Бармак аша карау</w:t>
            </w:r>
          </w:p>
        </w:tc>
        <w:tc>
          <w:tcPr>
            <w:tcW w:w="4785" w:type="dxa"/>
          </w:tcPr>
          <w:p w:rsidR="000D65BE" w:rsidRPr="001E4C3A" w:rsidRDefault="007C2566" w:rsidP="00D6692C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color w:val="000000" w:themeColor="text1"/>
                <w:sz w:val="28"/>
                <w:szCs w:val="28"/>
                <w:lang w:val="tt-RU"/>
              </w:rPr>
            </w:pPr>
            <w:r w:rsidRPr="001E4C3A">
              <w:rPr>
                <w:rFonts w:ascii="Times New Roman" w:hAnsi="Times New Roman"/>
                <w:i/>
                <w:color w:val="000000" w:themeColor="text1"/>
                <w:sz w:val="28"/>
                <w:szCs w:val="28"/>
                <w:lang w:val="tt-RU"/>
              </w:rPr>
              <w:t>Смотреть сквозь пальцы</w:t>
            </w:r>
          </w:p>
        </w:tc>
      </w:tr>
    </w:tbl>
    <w:p w:rsidR="00BC77C4" w:rsidRPr="001E4C3A" w:rsidRDefault="00BC77C4" w:rsidP="00BC77C4">
      <w:pPr>
        <w:pStyle w:val="1"/>
        <w:spacing w:after="0" w:line="240" w:lineRule="auto"/>
        <w:ind w:left="0"/>
        <w:jc w:val="both"/>
        <w:rPr>
          <w:rStyle w:val="a3"/>
          <w:color w:val="000000" w:themeColor="text1"/>
          <w:sz w:val="28"/>
          <w:szCs w:val="28"/>
        </w:rPr>
      </w:pPr>
      <w:r w:rsidRPr="001E4C3A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6. Как вы думаете, ӘДӘПЛЕ КЕШЕ – какой он?  Напишите маленькое сочинение. 10 баллов (по 1 баллу за каждое правильное предложение)</w:t>
      </w:r>
    </w:p>
    <w:p w:rsidR="00BC77C4" w:rsidRPr="001E4C3A" w:rsidRDefault="00BC77C4" w:rsidP="00BC77C4">
      <w:pPr>
        <w:rPr>
          <w:color w:val="000000" w:themeColor="text1"/>
        </w:rPr>
      </w:pPr>
    </w:p>
    <w:bookmarkEnd w:id="0"/>
    <w:p w:rsidR="00F04AE6" w:rsidRPr="001E4C3A" w:rsidRDefault="00F04AE6">
      <w:pPr>
        <w:rPr>
          <w:color w:val="000000" w:themeColor="text1"/>
        </w:rPr>
      </w:pPr>
    </w:p>
    <w:sectPr w:rsidR="00F04AE6" w:rsidRPr="001E4C3A" w:rsidSect="006956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TatMFOTF">
    <w:altName w:val="Arial Unicode MS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C77C4"/>
    <w:rsid w:val="00006F73"/>
    <w:rsid w:val="00086464"/>
    <w:rsid w:val="000D65BE"/>
    <w:rsid w:val="001E4C3A"/>
    <w:rsid w:val="00245DCC"/>
    <w:rsid w:val="002F0B57"/>
    <w:rsid w:val="003F63C7"/>
    <w:rsid w:val="00465A8D"/>
    <w:rsid w:val="0069564C"/>
    <w:rsid w:val="006F4029"/>
    <w:rsid w:val="007C2566"/>
    <w:rsid w:val="00833AFB"/>
    <w:rsid w:val="00B27B59"/>
    <w:rsid w:val="00BC77C4"/>
    <w:rsid w:val="00D2558A"/>
    <w:rsid w:val="00E478FC"/>
    <w:rsid w:val="00F04AE6"/>
    <w:rsid w:val="00F81A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7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C77C4"/>
    <w:rPr>
      <w:b/>
      <w:bCs/>
    </w:rPr>
  </w:style>
  <w:style w:type="character" w:customStyle="1" w:styleId="c18">
    <w:name w:val="c18"/>
    <w:basedOn w:val="a0"/>
    <w:uiPriority w:val="99"/>
    <w:rsid w:val="00BC77C4"/>
    <w:rPr>
      <w:rFonts w:cs="Times New Roman"/>
    </w:rPr>
  </w:style>
  <w:style w:type="paragraph" w:styleId="a4">
    <w:name w:val="Normal (Web)"/>
    <w:basedOn w:val="a"/>
    <w:uiPriority w:val="99"/>
    <w:unhideWhenUsed/>
    <w:rsid w:val="00BC77C4"/>
    <w:pPr>
      <w:spacing w:before="100" w:beforeAutospacing="1" w:after="100" w:afterAutospacing="1"/>
    </w:pPr>
  </w:style>
  <w:style w:type="table" w:customStyle="1" w:styleId="2">
    <w:name w:val="Сетка таблицы2"/>
    <w:basedOn w:val="a1"/>
    <w:next w:val="a5"/>
    <w:uiPriority w:val="59"/>
    <w:rsid w:val="00BC77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BC77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77C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BC77C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C77C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086464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0864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First Indent"/>
    <w:basedOn w:val="a8"/>
    <w:link w:val="ab"/>
    <w:semiHidden/>
    <w:unhideWhenUsed/>
    <w:rsid w:val="00086464"/>
    <w:pPr>
      <w:widowControl w:val="0"/>
      <w:autoSpaceDE w:val="0"/>
      <w:autoSpaceDN w:val="0"/>
      <w:adjustRightInd w:val="0"/>
      <w:ind w:firstLine="210"/>
    </w:pPr>
    <w:rPr>
      <w:rFonts w:eastAsia="Calibri"/>
      <w:szCs w:val="20"/>
    </w:rPr>
  </w:style>
  <w:style w:type="character" w:customStyle="1" w:styleId="ab">
    <w:name w:val="Красная строка Знак"/>
    <w:basedOn w:val="a9"/>
    <w:link w:val="aa"/>
    <w:semiHidden/>
    <w:rsid w:val="00086464"/>
    <w:rPr>
      <w:rFonts w:ascii="Times New Roman" w:eastAsia="Calibri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7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C77C4"/>
    <w:rPr>
      <w:b/>
      <w:bCs/>
    </w:rPr>
  </w:style>
  <w:style w:type="character" w:customStyle="1" w:styleId="c18">
    <w:name w:val="c18"/>
    <w:basedOn w:val="a0"/>
    <w:uiPriority w:val="99"/>
    <w:rsid w:val="00BC77C4"/>
    <w:rPr>
      <w:rFonts w:cs="Times New Roman"/>
    </w:rPr>
  </w:style>
  <w:style w:type="paragraph" w:styleId="a4">
    <w:name w:val="Normal (Web)"/>
    <w:basedOn w:val="a"/>
    <w:uiPriority w:val="99"/>
    <w:unhideWhenUsed/>
    <w:rsid w:val="00BC77C4"/>
    <w:pPr>
      <w:spacing w:before="100" w:beforeAutospacing="1" w:after="100" w:afterAutospacing="1"/>
    </w:pPr>
  </w:style>
  <w:style w:type="table" w:customStyle="1" w:styleId="2">
    <w:name w:val="Сетка таблицы2"/>
    <w:basedOn w:val="a1"/>
    <w:next w:val="a5"/>
    <w:uiPriority w:val="59"/>
    <w:rsid w:val="00BC77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BC77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77C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BC77C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C77C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35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698B71-9B23-4642-8950-B462A042D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579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ИРО РТ</dc:creator>
  <cp:lastModifiedBy>Munira2</cp:lastModifiedBy>
  <cp:revision>12</cp:revision>
  <dcterms:created xsi:type="dcterms:W3CDTF">2018-10-15T14:29:00Z</dcterms:created>
  <dcterms:modified xsi:type="dcterms:W3CDTF">2018-10-19T09:21:00Z</dcterms:modified>
</cp:coreProperties>
</file>